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42E" w:rsidRDefault="008A442E" w:rsidP="003B5386">
      <w:pPr>
        <w:jc w:val="center"/>
        <w:rPr>
          <w:b/>
        </w:rPr>
      </w:pPr>
    </w:p>
    <w:p w:rsidR="00832CE1" w:rsidRDefault="00832CE1" w:rsidP="008A442E">
      <w:pPr>
        <w:spacing w:line="480" w:lineRule="auto"/>
        <w:jc w:val="center"/>
        <w:rPr>
          <w:rFonts w:ascii="Times New Roman" w:hAnsi="Times New Roman" w:cs="Times New Roman"/>
          <w:b/>
          <w:sz w:val="24"/>
        </w:rPr>
      </w:pPr>
    </w:p>
    <w:p w:rsidR="00832CE1" w:rsidRDefault="00832CE1" w:rsidP="008A442E">
      <w:pPr>
        <w:spacing w:line="480" w:lineRule="auto"/>
        <w:jc w:val="center"/>
        <w:rPr>
          <w:rFonts w:ascii="Times New Roman" w:hAnsi="Times New Roman" w:cs="Times New Roman"/>
          <w:b/>
          <w:sz w:val="24"/>
        </w:rPr>
      </w:pPr>
    </w:p>
    <w:p w:rsidR="00832CE1" w:rsidRDefault="00832CE1" w:rsidP="008A442E">
      <w:pPr>
        <w:spacing w:line="480" w:lineRule="auto"/>
        <w:jc w:val="center"/>
        <w:rPr>
          <w:rFonts w:ascii="Times New Roman" w:hAnsi="Times New Roman" w:cs="Times New Roman"/>
          <w:b/>
          <w:sz w:val="24"/>
        </w:rPr>
      </w:pPr>
    </w:p>
    <w:p w:rsidR="00832CE1" w:rsidRDefault="00832CE1" w:rsidP="008A442E">
      <w:pPr>
        <w:spacing w:line="480" w:lineRule="auto"/>
        <w:jc w:val="center"/>
        <w:rPr>
          <w:rFonts w:ascii="Times New Roman" w:hAnsi="Times New Roman" w:cs="Times New Roman"/>
          <w:b/>
          <w:sz w:val="24"/>
        </w:rPr>
      </w:pPr>
    </w:p>
    <w:p w:rsidR="008A442E" w:rsidRPr="008A442E" w:rsidRDefault="002F1662" w:rsidP="008A442E">
      <w:pPr>
        <w:spacing w:line="480" w:lineRule="auto"/>
        <w:jc w:val="center"/>
        <w:rPr>
          <w:rFonts w:ascii="Times New Roman" w:hAnsi="Times New Roman" w:cs="Times New Roman"/>
          <w:sz w:val="24"/>
        </w:rPr>
      </w:pPr>
      <w:r w:rsidRPr="008A442E">
        <w:rPr>
          <w:rFonts w:ascii="Times New Roman" w:hAnsi="Times New Roman" w:cs="Times New Roman"/>
          <w:b/>
          <w:sz w:val="24"/>
        </w:rPr>
        <w:t>I</w:t>
      </w:r>
      <w:r w:rsidRPr="008A442E">
        <w:rPr>
          <w:rFonts w:ascii="Times New Roman" w:hAnsi="Times New Roman" w:cs="Times New Roman"/>
          <w:sz w:val="24"/>
        </w:rPr>
        <w:t xml:space="preserve">nstitutional </w:t>
      </w:r>
      <w:r w:rsidRPr="008A442E">
        <w:rPr>
          <w:rFonts w:ascii="Times New Roman" w:hAnsi="Times New Roman" w:cs="Times New Roman"/>
          <w:b/>
          <w:sz w:val="24"/>
        </w:rPr>
        <w:t>A</w:t>
      </w:r>
      <w:r w:rsidRPr="008A442E">
        <w:rPr>
          <w:rFonts w:ascii="Times New Roman" w:hAnsi="Times New Roman" w:cs="Times New Roman"/>
          <w:sz w:val="24"/>
        </w:rPr>
        <w:t>ffiliation</w:t>
      </w:r>
    </w:p>
    <w:p w:rsidR="008A442E" w:rsidRPr="008A442E" w:rsidRDefault="002F1662" w:rsidP="008A442E">
      <w:pPr>
        <w:spacing w:line="480" w:lineRule="auto"/>
        <w:jc w:val="center"/>
        <w:rPr>
          <w:rFonts w:ascii="Times New Roman" w:hAnsi="Times New Roman" w:cs="Times New Roman"/>
          <w:sz w:val="24"/>
        </w:rPr>
      </w:pPr>
      <w:r w:rsidRPr="008A442E">
        <w:rPr>
          <w:rFonts w:ascii="Times New Roman" w:hAnsi="Times New Roman" w:cs="Times New Roman"/>
          <w:b/>
          <w:sz w:val="24"/>
        </w:rPr>
        <w:t>S</w:t>
      </w:r>
      <w:r w:rsidRPr="008A442E">
        <w:rPr>
          <w:rFonts w:ascii="Times New Roman" w:hAnsi="Times New Roman" w:cs="Times New Roman"/>
          <w:sz w:val="24"/>
        </w:rPr>
        <w:t xml:space="preserve">tudent’s </w:t>
      </w:r>
      <w:r w:rsidRPr="008A442E">
        <w:rPr>
          <w:rFonts w:ascii="Times New Roman" w:hAnsi="Times New Roman" w:cs="Times New Roman"/>
          <w:b/>
          <w:sz w:val="24"/>
        </w:rPr>
        <w:t>N</w:t>
      </w:r>
      <w:r w:rsidRPr="008A442E">
        <w:rPr>
          <w:rFonts w:ascii="Times New Roman" w:hAnsi="Times New Roman" w:cs="Times New Roman"/>
          <w:sz w:val="24"/>
        </w:rPr>
        <w:t>ame</w:t>
      </w:r>
    </w:p>
    <w:p w:rsidR="008A442E" w:rsidRPr="008A442E" w:rsidRDefault="002F1662" w:rsidP="008A442E">
      <w:pPr>
        <w:spacing w:line="480" w:lineRule="auto"/>
        <w:jc w:val="center"/>
        <w:rPr>
          <w:rFonts w:ascii="Times New Roman" w:hAnsi="Times New Roman" w:cs="Times New Roman"/>
          <w:sz w:val="24"/>
        </w:rPr>
      </w:pPr>
      <w:r w:rsidRPr="008A442E">
        <w:rPr>
          <w:rFonts w:ascii="Times New Roman" w:hAnsi="Times New Roman" w:cs="Times New Roman"/>
          <w:b/>
          <w:sz w:val="24"/>
        </w:rPr>
        <w:t>T</w:t>
      </w:r>
      <w:r w:rsidRPr="008A442E">
        <w:rPr>
          <w:rFonts w:ascii="Times New Roman" w:hAnsi="Times New Roman" w:cs="Times New Roman"/>
          <w:sz w:val="24"/>
        </w:rPr>
        <w:t xml:space="preserve">ask </w:t>
      </w:r>
    </w:p>
    <w:p w:rsidR="008A442E" w:rsidRPr="008A442E" w:rsidRDefault="002F1662" w:rsidP="008A442E">
      <w:pPr>
        <w:spacing w:line="480" w:lineRule="auto"/>
        <w:jc w:val="center"/>
        <w:rPr>
          <w:rFonts w:ascii="Times New Roman" w:hAnsi="Times New Roman" w:cs="Times New Roman"/>
          <w:sz w:val="24"/>
        </w:rPr>
      </w:pPr>
      <w:r w:rsidRPr="008A442E">
        <w:rPr>
          <w:rFonts w:ascii="Times New Roman" w:hAnsi="Times New Roman" w:cs="Times New Roman"/>
          <w:b/>
          <w:sz w:val="24"/>
        </w:rPr>
        <w:t>D</w:t>
      </w:r>
      <w:r w:rsidRPr="008A442E">
        <w:rPr>
          <w:rFonts w:ascii="Times New Roman" w:hAnsi="Times New Roman" w:cs="Times New Roman"/>
          <w:sz w:val="24"/>
        </w:rPr>
        <w:t xml:space="preserve">ate </w:t>
      </w:r>
    </w:p>
    <w:p w:rsidR="008A442E" w:rsidRPr="008A442E" w:rsidRDefault="008A442E" w:rsidP="008A442E">
      <w:pPr>
        <w:spacing w:line="480" w:lineRule="auto"/>
        <w:jc w:val="center"/>
        <w:rPr>
          <w:rFonts w:ascii="Times New Roman" w:hAnsi="Times New Roman" w:cs="Times New Roman"/>
          <w:b/>
          <w:sz w:val="24"/>
        </w:rPr>
      </w:pPr>
    </w:p>
    <w:p w:rsidR="008A442E" w:rsidRPr="008A442E" w:rsidRDefault="008A442E" w:rsidP="008A442E">
      <w:pPr>
        <w:spacing w:line="480" w:lineRule="auto"/>
        <w:jc w:val="center"/>
        <w:rPr>
          <w:rFonts w:ascii="Times New Roman" w:hAnsi="Times New Roman" w:cs="Times New Roman"/>
          <w:b/>
          <w:sz w:val="24"/>
        </w:rPr>
      </w:pPr>
    </w:p>
    <w:p w:rsidR="008A442E" w:rsidRDefault="008A442E" w:rsidP="003B5386">
      <w:pPr>
        <w:jc w:val="center"/>
        <w:rPr>
          <w:b/>
        </w:rPr>
      </w:pPr>
    </w:p>
    <w:p w:rsidR="008A442E" w:rsidRDefault="008A442E" w:rsidP="003B5386">
      <w:pPr>
        <w:jc w:val="center"/>
        <w:rPr>
          <w:b/>
        </w:rPr>
      </w:pPr>
    </w:p>
    <w:p w:rsidR="008A442E" w:rsidRDefault="008A442E" w:rsidP="003B5386">
      <w:pPr>
        <w:jc w:val="center"/>
        <w:rPr>
          <w:b/>
        </w:rPr>
      </w:pPr>
    </w:p>
    <w:p w:rsidR="008A442E" w:rsidRDefault="008A442E" w:rsidP="003B5386">
      <w:pPr>
        <w:jc w:val="center"/>
        <w:rPr>
          <w:b/>
        </w:rPr>
      </w:pPr>
    </w:p>
    <w:p w:rsidR="008A442E" w:rsidRDefault="008A442E" w:rsidP="003B5386">
      <w:pPr>
        <w:jc w:val="center"/>
        <w:rPr>
          <w:b/>
        </w:rPr>
      </w:pPr>
    </w:p>
    <w:p w:rsidR="008A442E" w:rsidRDefault="008A442E" w:rsidP="003B5386">
      <w:pPr>
        <w:jc w:val="center"/>
        <w:rPr>
          <w:b/>
        </w:rPr>
      </w:pPr>
    </w:p>
    <w:p w:rsidR="008A442E" w:rsidRDefault="008A442E" w:rsidP="003B5386">
      <w:pPr>
        <w:jc w:val="center"/>
        <w:rPr>
          <w:b/>
        </w:rPr>
      </w:pPr>
    </w:p>
    <w:p w:rsidR="008A442E" w:rsidRDefault="008A442E" w:rsidP="003B5386">
      <w:pPr>
        <w:jc w:val="center"/>
        <w:rPr>
          <w:b/>
        </w:rPr>
      </w:pPr>
    </w:p>
    <w:p w:rsidR="008A442E" w:rsidRDefault="008A442E" w:rsidP="003B5386">
      <w:pPr>
        <w:jc w:val="center"/>
        <w:rPr>
          <w:b/>
        </w:rPr>
      </w:pPr>
    </w:p>
    <w:p w:rsidR="008A442E" w:rsidRDefault="008A442E" w:rsidP="003B5386">
      <w:pPr>
        <w:jc w:val="center"/>
        <w:rPr>
          <w:b/>
        </w:rPr>
      </w:pPr>
    </w:p>
    <w:p w:rsidR="003B5386" w:rsidRPr="008A442E" w:rsidRDefault="002F1662" w:rsidP="008A442E">
      <w:pPr>
        <w:spacing w:line="480" w:lineRule="auto"/>
        <w:jc w:val="center"/>
        <w:rPr>
          <w:rFonts w:ascii="Times New Roman" w:hAnsi="Times New Roman" w:cs="Times New Roman"/>
          <w:b/>
          <w:sz w:val="24"/>
        </w:rPr>
      </w:pPr>
      <w:r w:rsidRPr="008A442E">
        <w:rPr>
          <w:rFonts w:ascii="Times New Roman" w:hAnsi="Times New Roman" w:cs="Times New Roman"/>
          <w:b/>
          <w:sz w:val="24"/>
        </w:rPr>
        <w:t>Introduction to Global Leadership</w:t>
      </w:r>
    </w:p>
    <w:p w:rsidR="006D4DD1" w:rsidRPr="008A442E" w:rsidRDefault="002F1662" w:rsidP="008A442E">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Grint et al</w:t>
      </w:r>
      <w:r w:rsidR="00832CE1">
        <w:rPr>
          <w:rFonts w:ascii="Times New Roman" w:hAnsi="Times New Roman" w:cs="Times New Roman"/>
          <w:sz w:val="24"/>
        </w:rPr>
        <w:t>,</w:t>
      </w:r>
      <w:r w:rsidRPr="008A442E">
        <w:rPr>
          <w:rFonts w:ascii="Times New Roman" w:hAnsi="Times New Roman" w:cs="Times New Roman"/>
          <w:sz w:val="24"/>
        </w:rPr>
        <w:t xml:space="preserve"> (20</w:t>
      </w:r>
      <w:r w:rsidR="003B5386" w:rsidRPr="008A442E">
        <w:rPr>
          <w:rFonts w:ascii="Times New Roman" w:hAnsi="Times New Roman" w:cs="Times New Roman"/>
          <w:sz w:val="24"/>
        </w:rPr>
        <w:t>16) define leadership as th</w:t>
      </w:r>
      <w:r w:rsidRPr="008A442E">
        <w:rPr>
          <w:rFonts w:ascii="Times New Roman" w:hAnsi="Times New Roman" w:cs="Times New Roman"/>
          <w:sz w:val="24"/>
        </w:rPr>
        <w:t xml:space="preserve">e art of motivating and encouraging a specific group of individuals to work towards the attainment of </w:t>
      </w:r>
      <w:r w:rsidRPr="008A442E">
        <w:rPr>
          <w:rFonts w:ascii="Times New Roman" w:hAnsi="Times New Roman" w:cs="Times New Roman"/>
          <w:sz w:val="24"/>
        </w:rPr>
        <w:t xml:space="preserve">particular group goals. According to them, leadership entails the inspirational abilities of leadership to ensure goals are achieved. Effective leadership on the other will only work to ensure goals are achieved by applying to strengthen ideas towards the </w:t>
      </w:r>
      <w:r w:rsidRPr="008A442E">
        <w:rPr>
          <w:rFonts w:ascii="Times New Roman" w:hAnsi="Times New Roman" w:cs="Times New Roman"/>
          <w:sz w:val="24"/>
        </w:rPr>
        <w:t>maximization of the available resource use to ensure better results.</w:t>
      </w:r>
      <w:r w:rsidR="003B5386" w:rsidRPr="008A442E">
        <w:rPr>
          <w:rFonts w:ascii="Times New Roman" w:hAnsi="Times New Roman" w:cs="Times New Roman"/>
          <w:sz w:val="24"/>
        </w:rPr>
        <w:t xml:space="preserve"> </w:t>
      </w:r>
      <w:r w:rsidRPr="008A442E">
        <w:rPr>
          <w:rFonts w:ascii="Times New Roman" w:hAnsi="Times New Roman" w:cs="Times New Roman"/>
          <w:sz w:val="24"/>
        </w:rPr>
        <w:t>Every leader will always strive to ensure success is achieved at his/ her workplace, however, there are given distinct qualities that are only manifested by effective leaders. The followi</w:t>
      </w:r>
      <w:r w:rsidRPr="008A442E">
        <w:rPr>
          <w:rFonts w:ascii="Times New Roman" w:hAnsi="Times New Roman" w:cs="Times New Roman"/>
          <w:sz w:val="24"/>
        </w:rPr>
        <w:t>ng are some of the unique features associated with effective leaders.</w:t>
      </w:r>
    </w:p>
    <w:p w:rsidR="006D4DD1" w:rsidRPr="008A442E" w:rsidRDefault="002F1662" w:rsidP="008A442E">
      <w:pPr>
        <w:spacing w:line="480" w:lineRule="auto"/>
        <w:jc w:val="both"/>
        <w:rPr>
          <w:rFonts w:ascii="Times New Roman" w:hAnsi="Times New Roman" w:cs="Times New Roman"/>
          <w:b/>
          <w:sz w:val="24"/>
        </w:rPr>
      </w:pPr>
      <w:r w:rsidRPr="008A442E">
        <w:rPr>
          <w:rFonts w:ascii="Times New Roman" w:hAnsi="Times New Roman" w:cs="Times New Roman"/>
          <w:b/>
          <w:sz w:val="24"/>
        </w:rPr>
        <w:t>Environment</w:t>
      </w:r>
    </w:p>
    <w:p w:rsidR="006D4DD1" w:rsidRPr="008A442E" w:rsidRDefault="002F1662" w:rsidP="008A442E">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 xml:space="preserve">It has been argued that the environment which a leader creates at his workplace will have a greater influence on the development and success of an organization. Emphasis </w:t>
      </w:r>
      <w:r w:rsidR="008E1697" w:rsidRPr="008A442E">
        <w:rPr>
          <w:rFonts w:ascii="Times New Roman" w:hAnsi="Times New Roman" w:cs="Times New Roman"/>
          <w:sz w:val="24"/>
        </w:rPr>
        <w:t>has</w:t>
      </w:r>
      <w:r w:rsidRPr="008A442E">
        <w:rPr>
          <w:rFonts w:ascii="Times New Roman" w:hAnsi="Times New Roman" w:cs="Times New Roman"/>
          <w:sz w:val="24"/>
        </w:rPr>
        <w:t xml:space="preserve"> been placed on the right environment created by leaders which subsequently allows employees to communicate freely and to be creative in the flow of their work.</w:t>
      </w:r>
      <w:r w:rsidR="009F60BA" w:rsidRPr="008A442E">
        <w:rPr>
          <w:rFonts w:ascii="Times New Roman" w:hAnsi="Times New Roman" w:cs="Times New Roman"/>
          <w:sz w:val="24"/>
        </w:rPr>
        <w:t xml:space="preserve"> It is said that the environment created by leaders affects employees psychologically and that is why effective leadership focuses on ensuring employees feel a secure work environment while at the </w:t>
      </w:r>
      <w:r w:rsidR="00FE6185" w:rsidRPr="008A442E">
        <w:rPr>
          <w:rFonts w:ascii="Times New Roman" w:hAnsi="Times New Roman" w:cs="Times New Roman"/>
          <w:sz w:val="24"/>
        </w:rPr>
        <w:t>same time</w:t>
      </w:r>
      <w:r w:rsidR="009F60BA" w:rsidRPr="008A442E">
        <w:rPr>
          <w:rFonts w:ascii="Times New Roman" w:hAnsi="Times New Roman" w:cs="Times New Roman"/>
          <w:sz w:val="24"/>
        </w:rPr>
        <w:t xml:space="preserve"> creating and promoting organizational culture to promote positive norms within the organizations.</w:t>
      </w:r>
    </w:p>
    <w:p w:rsidR="009F60BA" w:rsidRPr="008A442E" w:rsidRDefault="002F1662" w:rsidP="008A442E">
      <w:pPr>
        <w:spacing w:line="480" w:lineRule="auto"/>
        <w:jc w:val="both"/>
        <w:rPr>
          <w:rFonts w:ascii="Times New Roman" w:hAnsi="Times New Roman" w:cs="Times New Roman"/>
          <w:b/>
          <w:sz w:val="24"/>
        </w:rPr>
      </w:pPr>
      <w:r w:rsidRPr="008A442E">
        <w:rPr>
          <w:rFonts w:ascii="Times New Roman" w:hAnsi="Times New Roman" w:cs="Times New Roman"/>
          <w:b/>
          <w:sz w:val="24"/>
        </w:rPr>
        <w:t>Interactions</w:t>
      </w:r>
    </w:p>
    <w:p w:rsidR="009B03D5" w:rsidRDefault="002F1662" w:rsidP="008A442E">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 xml:space="preserve">How a leader interacts with the </w:t>
      </w:r>
      <w:r w:rsidRPr="008A442E">
        <w:rPr>
          <w:rFonts w:ascii="Times New Roman" w:hAnsi="Times New Roman" w:cs="Times New Roman"/>
          <w:sz w:val="24"/>
        </w:rPr>
        <w:t xml:space="preserve">rest of his followers has also been considered as another important mechanism to creating a safe work environment, basing on this argument, effective </w:t>
      </w:r>
      <w:r w:rsidRPr="008A442E">
        <w:rPr>
          <w:rFonts w:ascii="Times New Roman" w:hAnsi="Times New Roman" w:cs="Times New Roman"/>
          <w:sz w:val="24"/>
        </w:rPr>
        <w:lastRenderedPageBreak/>
        <w:t>leadership has focused on exhibiting moral, fair behavior and consequently communicate the same.</w:t>
      </w:r>
    </w:p>
    <w:p w:rsidR="009F60BA" w:rsidRPr="008A442E" w:rsidRDefault="002F1662" w:rsidP="009B03D5">
      <w:pPr>
        <w:spacing w:line="480" w:lineRule="auto"/>
        <w:jc w:val="both"/>
        <w:rPr>
          <w:rFonts w:ascii="Times New Roman" w:hAnsi="Times New Roman" w:cs="Times New Roman"/>
          <w:sz w:val="24"/>
        </w:rPr>
      </w:pPr>
      <w:r w:rsidRPr="008A442E">
        <w:rPr>
          <w:rFonts w:ascii="Times New Roman" w:hAnsi="Times New Roman" w:cs="Times New Roman"/>
          <w:sz w:val="24"/>
        </w:rPr>
        <w:t>Effective</w:t>
      </w:r>
      <w:r w:rsidRPr="008A442E">
        <w:rPr>
          <w:rFonts w:ascii="Times New Roman" w:hAnsi="Times New Roman" w:cs="Times New Roman"/>
          <w:sz w:val="24"/>
        </w:rPr>
        <w:t xml:space="preserve"> leaders are mainly focused on the challenges that arise in the course of work and seeking solutions to those problems instead of personal attacks on individuals who have committed those mistakes.</w:t>
      </w:r>
    </w:p>
    <w:p w:rsidR="00FE6185" w:rsidRPr="008A442E" w:rsidRDefault="002F1662" w:rsidP="008A442E">
      <w:pPr>
        <w:spacing w:line="480" w:lineRule="auto"/>
        <w:jc w:val="center"/>
        <w:rPr>
          <w:rFonts w:ascii="Times New Roman" w:hAnsi="Times New Roman" w:cs="Times New Roman"/>
          <w:b/>
          <w:sz w:val="24"/>
        </w:rPr>
      </w:pPr>
      <w:r w:rsidRPr="008A442E">
        <w:rPr>
          <w:rFonts w:ascii="Times New Roman" w:hAnsi="Times New Roman" w:cs="Times New Roman"/>
          <w:b/>
          <w:sz w:val="24"/>
        </w:rPr>
        <w:t>Requirements for effective</w:t>
      </w:r>
      <w:r w:rsidR="003B5386" w:rsidRPr="008A442E">
        <w:rPr>
          <w:rFonts w:ascii="Times New Roman" w:hAnsi="Times New Roman" w:cs="Times New Roman"/>
          <w:b/>
          <w:sz w:val="24"/>
        </w:rPr>
        <w:t xml:space="preserve"> Global</w:t>
      </w:r>
      <w:r w:rsidRPr="008A442E">
        <w:rPr>
          <w:rFonts w:ascii="Times New Roman" w:hAnsi="Times New Roman" w:cs="Times New Roman"/>
          <w:b/>
          <w:sz w:val="24"/>
        </w:rPr>
        <w:t xml:space="preserve"> leadership</w:t>
      </w:r>
    </w:p>
    <w:p w:rsidR="00FE6185" w:rsidRPr="008A442E" w:rsidRDefault="002F1662" w:rsidP="008A442E">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 xml:space="preserve">Leadership is </w:t>
      </w:r>
      <w:r w:rsidRPr="008A442E">
        <w:rPr>
          <w:rFonts w:ascii="Times New Roman" w:hAnsi="Times New Roman" w:cs="Times New Roman"/>
          <w:sz w:val="24"/>
        </w:rPr>
        <w:t>an issue of concern especially in the management of human resources, leaders play a very vital role in managing people at their workplaces, Abu Daud Silong et al. ,(</w:t>
      </w:r>
      <w:r w:rsidR="003B5386" w:rsidRPr="008A442E">
        <w:rPr>
          <w:rFonts w:ascii="Times New Roman" w:hAnsi="Times New Roman" w:cs="Times New Roman"/>
          <w:sz w:val="24"/>
        </w:rPr>
        <w:t>2011</w:t>
      </w:r>
      <w:r w:rsidRPr="008A442E">
        <w:rPr>
          <w:rFonts w:ascii="Times New Roman" w:hAnsi="Times New Roman" w:cs="Times New Roman"/>
          <w:sz w:val="24"/>
        </w:rPr>
        <w:t>)</w:t>
      </w:r>
      <w:r w:rsidR="00DA3B37" w:rsidRPr="008A442E">
        <w:rPr>
          <w:rFonts w:ascii="Times New Roman" w:hAnsi="Times New Roman" w:cs="Times New Roman"/>
          <w:sz w:val="24"/>
        </w:rPr>
        <w:t xml:space="preserve"> identified the leadership competencies and requirements for domestic leaders while </w:t>
      </w:r>
      <w:r w:rsidR="008E1697" w:rsidRPr="008A442E">
        <w:rPr>
          <w:rFonts w:ascii="Times New Roman" w:hAnsi="Times New Roman" w:cs="Times New Roman"/>
          <w:sz w:val="24"/>
        </w:rPr>
        <w:t>Mohammad</w:t>
      </w:r>
      <w:r w:rsidR="00DA3B37" w:rsidRPr="008A442E">
        <w:rPr>
          <w:rFonts w:ascii="Times New Roman" w:hAnsi="Times New Roman" w:cs="Times New Roman"/>
          <w:sz w:val="24"/>
        </w:rPr>
        <w:t xml:space="preserve">, (2012) tried to identify the various leadership competencies required for leaders in a multicultural communities. Past and present theories on the leadership requirements had been based </w:t>
      </w:r>
      <w:r w:rsidR="008E1697" w:rsidRPr="008A442E">
        <w:rPr>
          <w:rFonts w:ascii="Times New Roman" w:hAnsi="Times New Roman" w:cs="Times New Roman"/>
          <w:sz w:val="24"/>
        </w:rPr>
        <w:t>on the</w:t>
      </w:r>
      <w:r w:rsidR="00DA3B37" w:rsidRPr="008A442E">
        <w:rPr>
          <w:rFonts w:ascii="Times New Roman" w:hAnsi="Times New Roman" w:cs="Times New Roman"/>
          <w:sz w:val="24"/>
        </w:rPr>
        <w:t xml:space="preserve"> personal traits of the leaders, behavior and situational leadership. These factors were considered for leaders who were required to operate globally in environments that are more diverse and complex. </w:t>
      </w:r>
    </w:p>
    <w:p w:rsidR="00D467A1" w:rsidRPr="008A442E" w:rsidRDefault="002F1662" w:rsidP="009B03D5">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The new work dimensions of the global leaders require a completely new set of competencies to act more effecti</w:t>
      </w:r>
      <w:r w:rsidR="00832CE1">
        <w:rPr>
          <w:rFonts w:ascii="Times New Roman" w:hAnsi="Times New Roman" w:cs="Times New Roman"/>
          <w:sz w:val="24"/>
        </w:rPr>
        <w:t xml:space="preserve">vely </w:t>
      </w:r>
      <w:r w:rsidRPr="008A442E">
        <w:rPr>
          <w:rFonts w:ascii="Times New Roman" w:hAnsi="Times New Roman" w:cs="Times New Roman"/>
          <w:sz w:val="24"/>
        </w:rPr>
        <w:t>(</w:t>
      </w:r>
      <w:r w:rsidR="008E1697" w:rsidRPr="008A442E">
        <w:rPr>
          <w:rFonts w:ascii="Times New Roman" w:hAnsi="Times New Roman" w:cs="Times New Roman"/>
          <w:sz w:val="24"/>
        </w:rPr>
        <w:t>Terrell</w:t>
      </w:r>
      <w:r w:rsidR="00832CE1">
        <w:rPr>
          <w:rFonts w:ascii="Times New Roman" w:hAnsi="Times New Roman" w:cs="Times New Roman"/>
          <w:sz w:val="24"/>
        </w:rPr>
        <w:t xml:space="preserve"> and Rosenbusch, </w:t>
      </w:r>
      <w:r w:rsidRPr="008A442E">
        <w:rPr>
          <w:rFonts w:ascii="Times New Roman" w:hAnsi="Times New Roman" w:cs="Times New Roman"/>
          <w:sz w:val="24"/>
        </w:rPr>
        <w:t>2013)</w:t>
      </w:r>
      <w:r w:rsidR="00832CE1">
        <w:rPr>
          <w:rFonts w:ascii="Times New Roman" w:hAnsi="Times New Roman" w:cs="Times New Roman"/>
          <w:sz w:val="24"/>
        </w:rPr>
        <w:t>.</w:t>
      </w:r>
      <w:r w:rsidRPr="008A442E">
        <w:rPr>
          <w:rFonts w:ascii="Times New Roman" w:hAnsi="Times New Roman" w:cs="Times New Roman"/>
          <w:sz w:val="24"/>
        </w:rPr>
        <w:t xml:space="preserve"> Mendenhall, (2008) has defined global leadership as a set of leadership actions implemented by individuals who can </w:t>
      </w:r>
      <w:r w:rsidR="008E1697" w:rsidRPr="008A442E">
        <w:rPr>
          <w:rFonts w:ascii="Times New Roman" w:hAnsi="Times New Roman" w:cs="Times New Roman"/>
          <w:sz w:val="24"/>
        </w:rPr>
        <w:t>apply</w:t>
      </w:r>
      <w:r w:rsidRPr="008A442E">
        <w:rPr>
          <w:rFonts w:ascii="Times New Roman" w:hAnsi="Times New Roman" w:cs="Times New Roman"/>
          <w:sz w:val="24"/>
        </w:rPr>
        <w:t xml:space="preserve"> </w:t>
      </w:r>
      <w:r w:rsidR="008E1697" w:rsidRPr="008A442E">
        <w:rPr>
          <w:rFonts w:ascii="Times New Roman" w:hAnsi="Times New Roman" w:cs="Times New Roman"/>
          <w:sz w:val="24"/>
        </w:rPr>
        <w:t>the significant</w:t>
      </w:r>
      <w:r w:rsidRPr="008A442E">
        <w:rPr>
          <w:rFonts w:ascii="Times New Roman" w:hAnsi="Times New Roman" w:cs="Times New Roman"/>
          <w:sz w:val="24"/>
        </w:rPr>
        <w:t xml:space="preserve"> and positive change in organizations by developing trust and organizational struct</w:t>
      </w:r>
      <w:r w:rsidRPr="008A442E">
        <w:rPr>
          <w:rFonts w:ascii="Times New Roman" w:hAnsi="Times New Roman" w:cs="Times New Roman"/>
          <w:sz w:val="24"/>
        </w:rPr>
        <w:t xml:space="preserve">ures in a context that involves multiple cultures and cross-boundary </w:t>
      </w:r>
      <w:r w:rsidR="008E1697" w:rsidRPr="008A442E">
        <w:rPr>
          <w:rFonts w:ascii="Times New Roman" w:hAnsi="Times New Roman" w:cs="Times New Roman"/>
          <w:sz w:val="24"/>
        </w:rPr>
        <w:t>involvements</w:t>
      </w:r>
      <w:r w:rsidRPr="008A442E">
        <w:rPr>
          <w:rFonts w:ascii="Times New Roman" w:hAnsi="Times New Roman" w:cs="Times New Roman"/>
          <w:sz w:val="24"/>
        </w:rPr>
        <w:t xml:space="preserve">. Moran and Harris have defined global leadership as being able to </w:t>
      </w:r>
      <w:r w:rsidR="008E1697" w:rsidRPr="008A442E">
        <w:rPr>
          <w:rFonts w:ascii="Times New Roman" w:hAnsi="Times New Roman" w:cs="Times New Roman"/>
          <w:sz w:val="24"/>
        </w:rPr>
        <w:t>comfortably</w:t>
      </w:r>
      <w:r w:rsidRPr="008A442E">
        <w:rPr>
          <w:rFonts w:ascii="Times New Roman" w:hAnsi="Times New Roman" w:cs="Times New Roman"/>
          <w:sz w:val="24"/>
        </w:rPr>
        <w:t xml:space="preserve"> operate and achieve the best results in a global environment while at the same time </w:t>
      </w:r>
      <w:r w:rsidR="008E1697" w:rsidRPr="008A442E">
        <w:rPr>
          <w:rFonts w:ascii="Times New Roman" w:hAnsi="Times New Roman" w:cs="Times New Roman"/>
          <w:sz w:val="24"/>
        </w:rPr>
        <w:t>fully</w:t>
      </w:r>
      <w:r w:rsidRPr="008A442E">
        <w:rPr>
          <w:rFonts w:ascii="Times New Roman" w:hAnsi="Times New Roman" w:cs="Times New Roman"/>
          <w:sz w:val="24"/>
        </w:rPr>
        <w:t xml:space="preserve"> </w:t>
      </w:r>
      <w:r w:rsidR="008E1697" w:rsidRPr="008A442E">
        <w:rPr>
          <w:rFonts w:ascii="Times New Roman" w:hAnsi="Times New Roman" w:cs="Times New Roman"/>
          <w:sz w:val="24"/>
        </w:rPr>
        <w:t>respecting</w:t>
      </w:r>
      <w:r w:rsidRPr="008A442E">
        <w:rPr>
          <w:rFonts w:ascii="Times New Roman" w:hAnsi="Times New Roman" w:cs="Times New Roman"/>
          <w:sz w:val="24"/>
        </w:rPr>
        <w:t xml:space="preserve"> cultural diversity. (Moran and Harris, 2004) </w:t>
      </w:r>
    </w:p>
    <w:p w:rsidR="009B03D5" w:rsidRPr="003C2B03" w:rsidRDefault="002F1662" w:rsidP="008A442E">
      <w:pPr>
        <w:spacing w:line="480" w:lineRule="auto"/>
        <w:jc w:val="both"/>
        <w:rPr>
          <w:rFonts w:ascii="Times New Roman" w:hAnsi="Times New Roman" w:cs="Times New Roman"/>
          <w:sz w:val="24"/>
        </w:rPr>
      </w:pPr>
      <w:r w:rsidRPr="008A442E">
        <w:rPr>
          <w:rFonts w:ascii="Times New Roman" w:hAnsi="Times New Roman" w:cs="Times New Roman"/>
          <w:sz w:val="24"/>
        </w:rPr>
        <w:lastRenderedPageBreak/>
        <w:t xml:space="preserve">Research works have indicated the requirements of an effective </w:t>
      </w:r>
      <w:r w:rsidR="003C2B03">
        <w:rPr>
          <w:rFonts w:ascii="Times New Roman" w:hAnsi="Times New Roman" w:cs="Times New Roman"/>
          <w:sz w:val="24"/>
        </w:rPr>
        <w:t>global leader as outlined below:</w:t>
      </w:r>
    </w:p>
    <w:p w:rsidR="00D467A1" w:rsidRPr="008A442E" w:rsidRDefault="002F1662" w:rsidP="008A442E">
      <w:pPr>
        <w:spacing w:line="480" w:lineRule="auto"/>
        <w:jc w:val="both"/>
        <w:rPr>
          <w:rFonts w:ascii="Times New Roman" w:hAnsi="Times New Roman" w:cs="Times New Roman"/>
          <w:b/>
          <w:sz w:val="24"/>
        </w:rPr>
      </w:pPr>
      <w:r w:rsidRPr="008A442E">
        <w:rPr>
          <w:rFonts w:ascii="Times New Roman" w:hAnsi="Times New Roman" w:cs="Times New Roman"/>
          <w:b/>
          <w:sz w:val="24"/>
        </w:rPr>
        <w:t xml:space="preserve">Attributes </w:t>
      </w:r>
    </w:p>
    <w:p w:rsidR="00D467A1" w:rsidRPr="008A442E" w:rsidRDefault="002F1662" w:rsidP="009B03D5">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Tubbs et al. (2006) argued that the personal attributes of an individual involved the ment</w:t>
      </w:r>
      <w:r w:rsidRPr="008A442E">
        <w:rPr>
          <w:rFonts w:ascii="Times New Roman" w:hAnsi="Times New Roman" w:cs="Times New Roman"/>
          <w:sz w:val="24"/>
        </w:rPr>
        <w:t xml:space="preserve">al and physical attributes of an individual that provided someone with his / her identity. He argued that family, culture and social interactions highly influenced people's personalities. Considering all the aspects </w:t>
      </w:r>
      <w:r w:rsidR="008E1697" w:rsidRPr="008A442E">
        <w:rPr>
          <w:rFonts w:ascii="Times New Roman" w:hAnsi="Times New Roman" w:cs="Times New Roman"/>
          <w:sz w:val="24"/>
        </w:rPr>
        <w:t>of individuals</w:t>
      </w:r>
      <w:r w:rsidRPr="008A442E">
        <w:rPr>
          <w:rFonts w:ascii="Times New Roman" w:hAnsi="Times New Roman" w:cs="Times New Roman"/>
          <w:sz w:val="24"/>
        </w:rPr>
        <w:t xml:space="preserve">' </w:t>
      </w:r>
      <w:r w:rsidR="008E1697" w:rsidRPr="008A442E">
        <w:rPr>
          <w:rFonts w:ascii="Times New Roman" w:hAnsi="Times New Roman" w:cs="Times New Roman"/>
          <w:sz w:val="24"/>
        </w:rPr>
        <w:t>personalities, an open mindset ha</w:t>
      </w:r>
      <w:r w:rsidRPr="008A442E">
        <w:rPr>
          <w:rFonts w:ascii="Times New Roman" w:hAnsi="Times New Roman" w:cs="Times New Roman"/>
          <w:sz w:val="24"/>
        </w:rPr>
        <w:t xml:space="preserve">s been considered as an important factor in leadership, this is because leaders with an open mindset are willing to accept and appreciate different ideologies. Open-minded leaders are not only considered as effective </w:t>
      </w:r>
      <w:r w:rsidR="008E1697" w:rsidRPr="008A442E">
        <w:rPr>
          <w:rFonts w:ascii="Times New Roman" w:hAnsi="Times New Roman" w:cs="Times New Roman"/>
          <w:sz w:val="24"/>
        </w:rPr>
        <w:t>listeners</w:t>
      </w:r>
      <w:r w:rsidRPr="008A442E">
        <w:rPr>
          <w:rFonts w:ascii="Times New Roman" w:hAnsi="Times New Roman" w:cs="Times New Roman"/>
          <w:sz w:val="24"/>
        </w:rPr>
        <w:t xml:space="preserve"> but are also have an</w:t>
      </w:r>
      <w:r w:rsidRPr="008A442E">
        <w:rPr>
          <w:rFonts w:ascii="Times New Roman" w:hAnsi="Times New Roman" w:cs="Times New Roman"/>
          <w:sz w:val="24"/>
        </w:rPr>
        <w:t xml:space="preserve"> open mind to select the best ideas on which to implement. Fearless leaders are also another aspect of effective leadership. Findings from studies have therefore indicated attributes of </w:t>
      </w:r>
      <w:r w:rsidR="008E1697" w:rsidRPr="008A442E">
        <w:rPr>
          <w:rFonts w:ascii="Times New Roman" w:hAnsi="Times New Roman" w:cs="Times New Roman"/>
          <w:sz w:val="24"/>
        </w:rPr>
        <w:t>a person</w:t>
      </w:r>
      <w:r w:rsidRPr="008A442E">
        <w:rPr>
          <w:rFonts w:ascii="Times New Roman" w:hAnsi="Times New Roman" w:cs="Times New Roman"/>
          <w:sz w:val="24"/>
        </w:rPr>
        <w:t xml:space="preserve"> </w:t>
      </w:r>
      <w:r w:rsidR="00E9683B" w:rsidRPr="008A442E">
        <w:rPr>
          <w:rFonts w:ascii="Times New Roman" w:hAnsi="Times New Roman" w:cs="Times New Roman"/>
          <w:sz w:val="24"/>
        </w:rPr>
        <w:t>to enable them to involve in highly diversified global environments as vital competency requirements for effective global leaders.</w:t>
      </w:r>
    </w:p>
    <w:p w:rsidR="00E9683B" w:rsidRPr="008A442E" w:rsidRDefault="002F1662" w:rsidP="008A442E">
      <w:pPr>
        <w:spacing w:line="480" w:lineRule="auto"/>
        <w:jc w:val="both"/>
        <w:rPr>
          <w:rFonts w:ascii="Times New Roman" w:hAnsi="Times New Roman" w:cs="Times New Roman"/>
          <w:b/>
          <w:sz w:val="24"/>
        </w:rPr>
      </w:pPr>
      <w:r w:rsidRPr="008A442E">
        <w:rPr>
          <w:rFonts w:ascii="Times New Roman" w:hAnsi="Times New Roman" w:cs="Times New Roman"/>
          <w:b/>
          <w:sz w:val="24"/>
        </w:rPr>
        <w:t>Skills</w:t>
      </w:r>
    </w:p>
    <w:p w:rsidR="00E9683B" w:rsidRPr="008A442E" w:rsidRDefault="002F1662" w:rsidP="009B03D5">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 xml:space="preserve">Mendenhall argued that global leadership requires a completely new set of skills and </w:t>
      </w:r>
      <w:r w:rsidR="008E1697" w:rsidRPr="008A442E">
        <w:rPr>
          <w:rFonts w:ascii="Times New Roman" w:hAnsi="Times New Roman" w:cs="Times New Roman"/>
          <w:sz w:val="24"/>
        </w:rPr>
        <w:t>competencies</w:t>
      </w:r>
      <w:r w:rsidRPr="008A442E">
        <w:rPr>
          <w:rFonts w:ascii="Times New Roman" w:hAnsi="Times New Roman" w:cs="Times New Roman"/>
          <w:sz w:val="24"/>
        </w:rPr>
        <w:t xml:space="preserve"> as opposed to domestic </w:t>
      </w:r>
      <w:r w:rsidR="008E1697" w:rsidRPr="008A442E">
        <w:rPr>
          <w:rFonts w:ascii="Times New Roman" w:hAnsi="Times New Roman" w:cs="Times New Roman"/>
          <w:sz w:val="24"/>
        </w:rPr>
        <w:t>leadership;</w:t>
      </w:r>
      <w:r w:rsidRPr="008A442E">
        <w:rPr>
          <w:rFonts w:ascii="Times New Roman" w:hAnsi="Times New Roman" w:cs="Times New Roman"/>
          <w:sz w:val="24"/>
        </w:rPr>
        <w:t xml:space="preserve"> however global leaders are just leaders just l</w:t>
      </w:r>
      <w:r w:rsidRPr="008A442E">
        <w:rPr>
          <w:rFonts w:ascii="Times New Roman" w:hAnsi="Times New Roman" w:cs="Times New Roman"/>
          <w:sz w:val="24"/>
        </w:rPr>
        <w:t>ike the local leaders and therefore the fundamental skills of self</w:t>
      </w:r>
      <w:r w:rsidR="008E1697" w:rsidRPr="008A442E">
        <w:rPr>
          <w:rFonts w:ascii="Times New Roman" w:hAnsi="Times New Roman" w:cs="Times New Roman"/>
          <w:sz w:val="24"/>
        </w:rPr>
        <w:t>-confidence, fairness</w:t>
      </w:r>
      <w:r w:rsidRPr="008A442E">
        <w:rPr>
          <w:rFonts w:ascii="Times New Roman" w:hAnsi="Times New Roman" w:cs="Times New Roman"/>
          <w:sz w:val="24"/>
        </w:rPr>
        <w:t xml:space="preserve">, communication skills, and honesty are </w:t>
      </w:r>
      <w:r w:rsidR="008E1697" w:rsidRPr="008A442E">
        <w:rPr>
          <w:rFonts w:ascii="Times New Roman" w:hAnsi="Times New Roman" w:cs="Times New Roman"/>
          <w:sz w:val="24"/>
        </w:rPr>
        <w:t>considered as</w:t>
      </w:r>
      <w:r w:rsidRPr="008A442E">
        <w:rPr>
          <w:rFonts w:ascii="Times New Roman" w:hAnsi="Times New Roman" w:cs="Times New Roman"/>
          <w:sz w:val="24"/>
        </w:rPr>
        <w:t xml:space="preserve"> </w:t>
      </w:r>
      <w:r w:rsidR="008E1697" w:rsidRPr="008A442E">
        <w:rPr>
          <w:rFonts w:ascii="Times New Roman" w:hAnsi="Times New Roman" w:cs="Times New Roman"/>
          <w:sz w:val="24"/>
        </w:rPr>
        <w:t>mandatory</w:t>
      </w:r>
      <w:r w:rsidRPr="008A442E">
        <w:rPr>
          <w:rFonts w:ascii="Times New Roman" w:hAnsi="Times New Roman" w:cs="Times New Roman"/>
          <w:sz w:val="24"/>
        </w:rPr>
        <w:t xml:space="preserve"> requirements for global leaders. Experience is, however, </w:t>
      </w:r>
      <w:r w:rsidR="008E1697" w:rsidRPr="008A442E">
        <w:rPr>
          <w:rFonts w:ascii="Times New Roman" w:hAnsi="Times New Roman" w:cs="Times New Roman"/>
          <w:sz w:val="24"/>
        </w:rPr>
        <w:t>a vital</w:t>
      </w:r>
      <w:r w:rsidRPr="008A442E">
        <w:rPr>
          <w:rFonts w:ascii="Times New Roman" w:hAnsi="Times New Roman" w:cs="Times New Roman"/>
          <w:sz w:val="24"/>
        </w:rPr>
        <w:t xml:space="preserve"> skill required for global leaders, the k</w:t>
      </w:r>
      <w:r w:rsidRPr="008A442E">
        <w:rPr>
          <w:rFonts w:ascii="Times New Roman" w:hAnsi="Times New Roman" w:cs="Times New Roman"/>
          <w:sz w:val="24"/>
        </w:rPr>
        <w:t xml:space="preserve">ind of experience required for global </w:t>
      </w:r>
      <w:r w:rsidR="008E1697" w:rsidRPr="008A442E">
        <w:rPr>
          <w:rFonts w:ascii="Times New Roman" w:hAnsi="Times New Roman" w:cs="Times New Roman"/>
          <w:sz w:val="24"/>
        </w:rPr>
        <w:t>leadership</w:t>
      </w:r>
      <w:r w:rsidRPr="008A442E">
        <w:rPr>
          <w:rFonts w:ascii="Times New Roman" w:hAnsi="Times New Roman" w:cs="Times New Roman"/>
          <w:sz w:val="24"/>
        </w:rPr>
        <w:t xml:space="preserve"> is working experience as opposed to lifelong experience. For example, an undergraduate candidate who has studied overseas with a subsequent </w:t>
      </w:r>
      <w:r w:rsidR="008E1697" w:rsidRPr="008A442E">
        <w:rPr>
          <w:rFonts w:ascii="Times New Roman" w:hAnsi="Times New Roman" w:cs="Times New Roman"/>
          <w:sz w:val="24"/>
        </w:rPr>
        <w:t>internship</w:t>
      </w:r>
      <w:r w:rsidRPr="008A442E">
        <w:rPr>
          <w:rFonts w:ascii="Times New Roman" w:hAnsi="Times New Roman" w:cs="Times New Roman"/>
          <w:sz w:val="24"/>
        </w:rPr>
        <w:t xml:space="preserve"> in an international company can be considered for a glob</w:t>
      </w:r>
      <w:r w:rsidRPr="008A442E">
        <w:rPr>
          <w:rFonts w:ascii="Times New Roman" w:hAnsi="Times New Roman" w:cs="Times New Roman"/>
          <w:sz w:val="24"/>
        </w:rPr>
        <w:t xml:space="preserve">al leadership position considering the skill he </w:t>
      </w:r>
      <w:r w:rsidR="001540E0" w:rsidRPr="008A442E">
        <w:rPr>
          <w:rFonts w:ascii="Times New Roman" w:hAnsi="Times New Roman" w:cs="Times New Roman"/>
          <w:sz w:val="24"/>
        </w:rPr>
        <w:t>possesses</w:t>
      </w:r>
      <w:r w:rsidRPr="008A442E">
        <w:rPr>
          <w:rFonts w:ascii="Times New Roman" w:hAnsi="Times New Roman" w:cs="Times New Roman"/>
          <w:sz w:val="24"/>
        </w:rPr>
        <w:t>.</w:t>
      </w:r>
    </w:p>
    <w:p w:rsidR="009B03D5" w:rsidRDefault="009B03D5" w:rsidP="009B03D5">
      <w:pPr>
        <w:spacing w:line="480" w:lineRule="auto"/>
        <w:ind w:firstLine="720"/>
        <w:jc w:val="both"/>
        <w:rPr>
          <w:rFonts w:ascii="Times New Roman" w:hAnsi="Times New Roman" w:cs="Times New Roman"/>
          <w:sz w:val="24"/>
        </w:rPr>
      </w:pPr>
    </w:p>
    <w:p w:rsidR="001540E0" w:rsidRPr="008A442E" w:rsidRDefault="002F1662" w:rsidP="009B03D5">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 xml:space="preserve">Global leadership requires international sensitivity and awareness of the international environment, global leadership requires individuals with diverse backgrounds, ideologies, languages, and </w:t>
      </w:r>
      <w:r w:rsidRPr="008A442E">
        <w:rPr>
          <w:rFonts w:ascii="Times New Roman" w:hAnsi="Times New Roman" w:cs="Times New Roman"/>
          <w:sz w:val="24"/>
        </w:rPr>
        <w:t>values; this is said to positively impact on the way they view things. Skills and experience in the international environment are therefore considered as important competencies for global leadership.</w:t>
      </w:r>
    </w:p>
    <w:p w:rsidR="001540E0" w:rsidRPr="008A442E" w:rsidRDefault="002F1662" w:rsidP="008A442E">
      <w:pPr>
        <w:spacing w:line="480" w:lineRule="auto"/>
        <w:jc w:val="both"/>
        <w:rPr>
          <w:rFonts w:ascii="Times New Roman" w:hAnsi="Times New Roman" w:cs="Times New Roman"/>
          <w:b/>
          <w:sz w:val="24"/>
        </w:rPr>
      </w:pPr>
      <w:r w:rsidRPr="008A442E">
        <w:rPr>
          <w:rFonts w:ascii="Times New Roman" w:hAnsi="Times New Roman" w:cs="Times New Roman"/>
          <w:b/>
          <w:sz w:val="24"/>
        </w:rPr>
        <w:t>Knowledge</w:t>
      </w:r>
    </w:p>
    <w:p w:rsidR="00D467A1" w:rsidRPr="008A442E" w:rsidRDefault="002F1662" w:rsidP="009B03D5">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Studies have indicated that for global assignm</w:t>
      </w:r>
      <w:r w:rsidRPr="008A442E">
        <w:rPr>
          <w:rFonts w:ascii="Times New Roman" w:hAnsi="Times New Roman" w:cs="Times New Roman"/>
          <w:sz w:val="24"/>
        </w:rPr>
        <w:t xml:space="preserve">ents, leaders must have full competency regarding the knowledge of the cultures </w:t>
      </w:r>
      <w:r w:rsidR="00576FB7" w:rsidRPr="008A442E">
        <w:rPr>
          <w:rFonts w:ascii="Times New Roman" w:hAnsi="Times New Roman" w:cs="Times New Roman"/>
          <w:sz w:val="24"/>
        </w:rPr>
        <w:t>of the countries of their assignments. Cultural knowledge and awareness is a key requirement for leaders of global assignments. Earley and Ang</w:t>
      </w:r>
      <w:r w:rsidR="0032579A" w:rsidRPr="008A442E">
        <w:rPr>
          <w:rFonts w:ascii="Times New Roman" w:hAnsi="Times New Roman" w:cs="Times New Roman"/>
          <w:sz w:val="24"/>
        </w:rPr>
        <w:t xml:space="preserve"> (201</w:t>
      </w:r>
      <w:r w:rsidR="00576FB7" w:rsidRPr="008A442E">
        <w:rPr>
          <w:rFonts w:ascii="Times New Roman" w:hAnsi="Times New Roman" w:cs="Times New Roman"/>
          <w:sz w:val="24"/>
        </w:rPr>
        <w:t xml:space="preserve">3) have defined cultural quotient as </w:t>
      </w:r>
      <w:r w:rsidR="008E1697" w:rsidRPr="008A442E">
        <w:rPr>
          <w:rFonts w:ascii="Times New Roman" w:hAnsi="Times New Roman" w:cs="Times New Roman"/>
          <w:sz w:val="24"/>
        </w:rPr>
        <w:t>a person’s</w:t>
      </w:r>
      <w:r w:rsidR="00576FB7" w:rsidRPr="008A442E">
        <w:rPr>
          <w:rFonts w:ascii="Times New Roman" w:hAnsi="Times New Roman" w:cs="Times New Roman"/>
          <w:sz w:val="24"/>
        </w:rPr>
        <w:t xml:space="preserve"> ability to accept new cultures with a subsequent ability to successfully adapt to the new culture. Cultural knowledge is, therefore, a consideration during the selection of global leaders. However global leadership is not only focused on cultural knowledge but also considers the knowledge and awareness of the global </w:t>
      </w:r>
      <w:r w:rsidR="008E1697" w:rsidRPr="008A442E">
        <w:rPr>
          <w:rFonts w:ascii="Times New Roman" w:hAnsi="Times New Roman" w:cs="Times New Roman"/>
          <w:sz w:val="24"/>
        </w:rPr>
        <w:t>uncertainties</w:t>
      </w:r>
      <w:r w:rsidR="00576FB7" w:rsidRPr="008A442E">
        <w:rPr>
          <w:rFonts w:ascii="Times New Roman" w:hAnsi="Times New Roman" w:cs="Times New Roman"/>
          <w:sz w:val="24"/>
        </w:rPr>
        <w:t xml:space="preserve"> and challenges in the global environment of leadership.</w:t>
      </w:r>
    </w:p>
    <w:p w:rsidR="00576FB7" w:rsidRPr="008A442E" w:rsidRDefault="002F1662" w:rsidP="008A442E">
      <w:pPr>
        <w:spacing w:line="480" w:lineRule="auto"/>
        <w:jc w:val="center"/>
        <w:rPr>
          <w:rFonts w:ascii="Times New Roman" w:hAnsi="Times New Roman" w:cs="Times New Roman"/>
          <w:b/>
          <w:sz w:val="24"/>
        </w:rPr>
      </w:pPr>
      <w:r>
        <w:rPr>
          <w:rFonts w:ascii="Times New Roman" w:hAnsi="Times New Roman" w:cs="Times New Roman"/>
          <w:b/>
          <w:sz w:val="24"/>
        </w:rPr>
        <w:t xml:space="preserve">Challenges to </w:t>
      </w:r>
      <w:r w:rsidR="00A67EAE" w:rsidRPr="008A442E">
        <w:rPr>
          <w:rFonts w:ascii="Times New Roman" w:hAnsi="Times New Roman" w:cs="Times New Roman"/>
          <w:b/>
          <w:sz w:val="24"/>
        </w:rPr>
        <w:t>Global Mindset</w:t>
      </w:r>
    </w:p>
    <w:p w:rsidR="00A67EAE" w:rsidRPr="008A442E" w:rsidRDefault="002F1662" w:rsidP="009B03D5">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 xml:space="preserve">A global mindset is also considered as an important competency required for </w:t>
      </w:r>
      <w:r w:rsidRPr="008A442E">
        <w:rPr>
          <w:rFonts w:ascii="Times New Roman" w:hAnsi="Times New Roman" w:cs="Times New Roman"/>
          <w:sz w:val="24"/>
        </w:rPr>
        <w:t xml:space="preserve">global leadership. Global leadership requires leaders to focus on the larger picture of the international stage; they need to focus on the complexity in the international stage and the diversity that can hinder and affect their global performance. </w:t>
      </w:r>
      <w:r w:rsidR="00750BC1" w:rsidRPr="008A442E">
        <w:rPr>
          <w:rFonts w:ascii="Times New Roman" w:hAnsi="Times New Roman" w:cs="Times New Roman"/>
          <w:sz w:val="24"/>
        </w:rPr>
        <w:t xml:space="preserve">However considering the extent of global environments, </w:t>
      </w:r>
      <w:r w:rsidRPr="008A442E">
        <w:rPr>
          <w:rFonts w:ascii="Times New Roman" w:hAnsi="Times New Roman" w:cs="Times New Roman"/>
          <w:sz w:val="24"/>
        </w:rPr>
        <w:t>engaging the global mindset is always hit by various challenges among them</w:t>
      </w:r>
    </w:p>
    <w:p w:rsidR="009B03D5" w:rsidRDefault="009B03D5" w:rsidP="008A442E">
      <w:pPr>
        <w:spacing w:line="480" w:lineRule="auto"/>
        <w:rPr>
          <w:rFonts w:ascii="Times New Roman" w:hAnsi="Times New Roman" w:cs="Times New Roman"/>
          <w:b/>
          <w:sz w:val="24"/>
        </w:rPr>
      </w:pPr>
    </w:p>
    <w:p w:rsidR="00750BC1" w:rsidRPr="008A442E" w:rsidRDefault="002F1662" w:rsidP="008A442E">
      <w:pPr>
        <w:spacing w:line="480" w:lineRule="auto"/>
        <w:rPr>
          <w:rFonts w:ascii="Times New Roman" w:hAnsi="Times New Roman" w:cs="Times New Roman"/>
          <w:b/>
          <w:sz w:val="24"/>
        </w:rPr>
      </w:pPr>
      <w:r w:rsidRPr="008A442E">
        <w:rPr>
          <w:rFonts w:ascii="Times New Roman" w:hAnsi="Times New Roman" w:cs="Times New Roman"/>
          <w:b/>
          <w:sz w:val="24"/>
        </w:rPr>
        <w:t>Switching from the local mindset to a global mindset</w:t>
      </w:r>
    </w:p>
    <w:p w:rsidR="000F5167" w:rsidRPr="008A442E" w:rsidRDefault="002F1662" w:rsidP="009B03D5">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 xml:space="preserve">There is a need for global leaders to </w:t>
      </w:r>
      <w:r w:rsidR="008E1697" w:rsidRPr="008A442E">
        <w:rPr>
          <w:rFonts w:ascii="Times New Roman" w:hAnsi="Times New Roman" w:cs="Times New Roman"/>
          <w:sz w:val="24"/>
        </w:rPr>
        <w:t>switch</w:t>
      </w:r>
      <w:r w:rsidRPr="008A442E">
        <w:rPr>
          <w:rFonts w:ascii="Times New Roman" w:hAnsi="Times New Roman" w:cs="Times New Roman"/>
          <w:sz w:val="24"/>
        </w:rPr>
        <w:t xml:space="preserve"> from local </w:t>
      </w:r>
      <w:r w:rsidR="008E1697" w:rsidRPr="008A442E">
        <w:rPr>
          <w:rFonts w:ascii="Times New Roman" w:hAnsi="Times New Roman" w:cs="Times New Roman"/>
          <w:sz w:val="24"/>
        </w:rPr>
        <w:t>mindsets</w:t>
      </w:r>
      <w:r w:rsidRPr="008A442E">
        <w:rPr>
          <w:rFonts w:ascii="Times New Roman" w:hAnsi="Times New Roman" w:cs="Times New Roman"/>
          <w:sz w:val="24"/>
        </w:rPr>
        <w:t xml:space="preserve"> to global </w:t>
      </w:r>
      <w:r w:rsidR="008E1697" w:rsidRPr="008A442E">
        <w:rPr>
          <w:rFonts w:ascii="Times New Roman" w:hAnsi="Times New Roman" w:cs="Times New Roman"/>
          <w:sz w:val="24"/>
        </w:rPr>
        <w:t>mindsets;</w:t>
      </w:r>
      <w:r w:rsidRPr="008A442E">
        <w:rPr>
          <w:rFonts w:ascii="Times New Roman" w:hAnsi="Times New Roman" w:cs="Times New Roman"/>
          <w:sz w:val="24"/>
        </w:rPr>
        <w:t xml:space="preserve"> this demands that leaders examine the frontier beyond their thinking and to further develop strategies. It is, however, important to note that achieving this intended balance at times becomes complicated due to the ever-changing global </w:t>
      </w:r>
      <w:r w:rsidR="008E1697" w:rsidRPr="008A442E">
        <w:rPr>
          <w:rFonts w:ascii="Times New Roman" w:hAnsi="Times New Roman" w:cs="Times New Roman"/>
          <w:sz w:val="24"/>
        </w:rPr>
        <w:t xml:space="preserve">environments. </w:t>
      </w:r>
      <w:r w:rsidR="0032579A" w:rsidRPr="008A442E">
        <w:rPr>
          <w:rFonts w:ascii="Times New Roman" w:hAnsi="Times New Roman" w:cs="Times New Roman"/>
          <w:sz w:val="24"/>
        </w:rPr>
        <w:t>(Rosen et al. 2013</w:t>
      </w:r>
      <w:r w:rsidRPr="008A442E">
        <w:rPr>
          <w:rFonts w:ascii="Times New Roman" w:hAnsi="Times New Roman" w:cs="Times New Roman"/>
          <w:sz w:val="24"/>
        </w:rPr>
        <w:t>)</w:t>
      </w:r>
    </w:p>
    <w:p w:rsidR="000F5167" w:rsidRPr="008A442E" w:rsidRDefault="002F1662" w:rsidP="008A442E">
      <w:pPr>
        <w:spacing w:line="480" w:lineRule="auto"/>
        <w:jc w:val="both"/>
        <w:rPr>
          <w:rFonts w:ascii="Times New Roman" w:hAnsi="Times New Roman" w:cs="Times New Roman"/>
          <w:sz w:val="24"/>
        </w:rPr>
      </w:pPr>
      <w:r w:rsidRPr="008A442E">
        <w:rPr>
          <w:rFonts w:ascii="Times New Roman" w:hAnsi="Times New Roman" w:cs="Times New Roman"/>
          <w:sz w:val="24"/>
        </w:rPr>
        <w:t>Global mindsets do not only require leaders to focus on their destinations but require them to consider the various strategies that are necessary to enable them to reach their destinations. To do this, leaders are therefore required</w:t>
      </w:r>
      <w:r w:rsidRPr="008A442E">
        <w:rPr>
          <w:rFonts w:ascii="Times New Roman" w:hAnsi="Times New Roman" w:cs="Times New Roman"/>
          <w:sz w:val="24"/>
        </w:rPr>
        <w:t xml:space="preserve"> to create a flexible structure which vital for cultural transparency and promoting global values. This can be a challenge during the initial stages.</w:t>
      </w:r>
    </w:p>
    <w:p w:rsidR="000F5167" w:rsidRPr="008A442E" w:rsidRDefault="002F1662" w:rsidP="008A442E">
      <w:pPr>
        <w:spacing w:line="480" w:lineRule="auto"/>
        <w:jc w:val="both"/>
        <w:rPr>
          <w:rFonts w:ascii="Times New Roman" w:hAnsi="Times New Roman" w:cs="Times New Roman"/>
          <w:b/>
          <w:sz w:val="24"/>
        </w:rPr>
      </w:pPr>
      <w:r w:rsidRPr="008A442E">
        <w:rPr>
          <w:rFonts w:ascii="Times New Roman" w:hAnsi="Times New Roman" w:cs="Times New Roman"/>
          <w:b/>
          <w:sz w:val="24"/>
        </w:rPr>
        <w:t xml:space="preserve">Diversity </w:t>
      </w:r>
    </w:p>
    <w:p w:rsidR="006A623F" w:rsidRPr="008A442E" w:rsidRDefault="002F1662" w:rsidP="008A442E">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 xml:space="preserve">Greg (2002) argues that global mindsets involve </w:t>
      </w:r>
      <w:r w:rsidR="008E1697" w:rsidRPr="008A442E">
        <w:rPr>
          <w:rFonts w:ascii="Times New Roman" w:hAnsi="Times New Roman" w:cs="Times New Roman"/>
          <w:sz w:val="24"/>
        </w:rPr>
        <w:t>cross-cultural</w:t>
      </w:r>
      <w:r w:rsidRPr="008A442E">
        <w:rPr>
          <w:rFonts w:ascii="Times New Roman" w:hAnsi="Times New Roman" w:cs="Times New Roman"/>
          <w:sz w:val="24"/>
        </w:rPr>
        <w:t xml:space="preserve"> communication because the world </w:t>
      </w:r>
      <w:r w:rsidRPr="008A442E">
        <w:rPr>
          <w:rFonts w:ascii="Times New Roman" w:hAnsi="Times New Roman" w:cs="Times New Roman"/>
          <w:sz w:val="24"/>
        </w:rPr>
        <w:t>has always been composed of diverse people, globalization has however brought this issue of cultural diversity to the forefront and global leaders have to develop a mindset to address it and subsequently target on achieving success. The challenge of global</w:t>
      </w:r>
      <w:r w:rsidRPr="008A442E">
        <w:rPr>
          <w:rFonts w:ascii="Times New Roman" w:hAnsi="Times New Roman" w:cs="Times New Roman"/>
          <w:sz w:val="24"/>
        </w:rPr>
        <w:t xml:space="preserve">ization and diversity has also been an issue for the creation of a global mindset among global leaders. This is because if the leaders aspire to become successful in the international scene, they must not only understand the concepts </w:t>
      </w:r>
      <w:r w:rsidR="008E1697" w:rsidRPr="008A442E">
        <w:rPr>
          <w:rFonts w:ascii="Times New Roman" w:hAnsi="Times New Roman" w:cs="Times New Roman"/>
          <w:sz w:val="24"/>
        </w:rPr>
        <w:t>associated</w:t>
      </w:r>
      <w:r w:rsidRPr="008A442E">
        <w:rPr>
          <w:rFonts w:ascii="Times New Roman" w:hAnsi="Times New Roman" w:cs="Times New Roman"/>
          <w:sz w:val="24"/>
        </w:rPr>
        <w:t xml:space="preserve"> with the gl</w:t>
      </w:r>
      <w:r w:rsidRPr="008A442E">
        <w:rPr>
          <w:rFonts w:ascii="Times New Roman" w:hAnsi="Times New Roman" w:cs="Times New Roman"/>
          <w:sz w:val="24"/>
        </w:rPr>
        <w:t>obalization but rather try</w:t>
      </w:r>
      <w:r w:rsidR="00265536" w:rsidRPr="008A442E">
        <w:rPr>
          <w:rFonts w:ascii="Times New Roman" w:hAnsi="Times New Roman" w:cs="Times New Roman"/>
          <w:sz w:val="24"/>
        </w:rPr>
        <w:t xml:space="preserve"> to embrace it by further developing multicultural perspective and a global imagination, (Rosen, 2000) which can at times prove to be difficult to leaders.</w:t>
      </w:r>
    </w:p>
    <w:p w:rsidR="008A442E" w:rsidRPr="000373F0" w:rsidRDefault="002F1662" w:rsidP="000373F0">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lastRenderedPageBreak/>
        <w:t>The development and creation of a global mindset have also faced challenge</w:t>
      </w:r>
      <w:r w:rsidRPr="008A442E">
        <w:rPr>
          <w:rFonts w:ascii="Times New Roman" w:hAnsi="Times New Roman" w:cs="Times New Roman"/>
          <w:sz w:val="24"/>
        </w:rPr>
        <w:t xml:space="preserve">s associated with the complexity in the global context that hinder them from developing quick </w:t>
      </w:r>
      <w:r w:rsidR="008E1697" w:rsidRPr="008A442E">
        <w:rPr>
          <w:rFonts w:ascii="Times New Roman" w:hAnsi="Times New Roman" w:cs="Times New Roman"/>
          <w:sz w:val="24"/>
        </w:rPr>
        <w:t>transition in</w:t>
      </w:r>
      <w:r w:rsidRPr="008A442E">
        <w:rPr>
          <w:rFonts w:ascii="Times New Roman" w:hAnsi="Times New Roman" w:cs="Times New Roman"/>
          <w:sz w:val="24"/>
        </w:rPr>
        <w:t xml:space="preserve"> systems to conform with the emerging issues and changing structures in the global arena.</w:t>
      </w:r>
    </w:p>
    <w:p w:rsidR="00265536" w:rsidRPr="008A442E" w:rsidRDefault="002F1662" w:rsidP="008A442E">
      <w:pPr>
        <w:spacing w:line="480" w:lineRule="auto"/>
        <w:jc w:val="center"/>
        <w:rPr>
          <w:rFonts w:ascii="Times New Roman" w:hAnsi="Times New Roman" w:cs="Times New Roman"/>
          <w:b/>
          <w:sz w:val="24"/>
        </w:rPr>
      </w:pPr>
      <w:r w:rsidRPr="008A442E">
        <w:rPr>
          <w:rFonts w:ascii="Times New Roman" w:hAnsi="Times New Roman" w:cs="Times New Roman"/>
          <w:b/>
          <w:sz w:val="24"/>
        </w:rPr>
        <w:t>Global self-aware leadership and effective operations in th</w:t>
      </w:r>
      <w:r w:rsidRPr="008A442E">
        <w:rPr>
          <w:rFonts w:ascii="Times New Roman" w:hAnsi="Times New Roman" w:cs="Times New Roman"/>
          <w:b/>
          <w:sz w:val="24"/>
        </w:rPr>
        <w:t>e global context</w:t>
      </w:r>
    </w:p>
    <w:p w:rsidR="00915868" w:rsidRPr="008A442E" w:rsidRDefault="002F1662" w:rsidP="008A442E">
      <w:pPr>
        <w:spacing w:line="480" w:lineRule="auto"/>
        <w:ind w:firstLine="360"/>
        <w:jc w:val="both"/>
        <w:rPr>
          <w:rFonts w:ascii="Times New Roman" w:hAnsi="Times New Roman" w:cs="Times New Roman"/>
          <w:sz w:val="24"/>
        </w:rPr>
      </w:pPr>
      <w:r w:rsidRPr="008A442E">
        <w:rPr>
          <w:rFonts w:ascii="Times New Roman" w:hAnsi="Times New Roman" w:cs="Times New Roman"/>
          <w:sz w:val="24"/>
        </w:rPr>
        <w:t xml:space="preserve">Global self-aware leaders can be said to have a full understanding of the dynamics and changes within the global contexts and are subsequently aware of what is required of them to address </w:t>
      </w:r>
      <w:r w:rsidR="008E1697" w:rsidRPr="008A442E">
        <w:rPr>
          <w:rFonts w:ascii="Times New Roman" w:hAnsi="Times New Roman" w:cs="Times New Roman"/>
          <w:sz w:val="24"/>
        </w:rPr>
        <w:t>the</w:t>
      </w:r>
      <w:r w:rsidRPr="008A442E">
        <w:rPr>
          <w:rFonts w:ascii="Times New Roman" w:hAnsi="Times New Roman" w:cs="Times New Roman"/>
          <w:sz w:val="24"/>
        </w:rPr>
        <w:t xml:space="preserve"> changes that occur in the global operations</w:t>
      </w:r>
      <w:r w:rsidRPr="008A442E">
        <w:rPr>
          <w:rFonts w:ascii="Times New Roman" w:hAnsi="Times New Roman" w:cs="Times New Roman"/>
          <w:sz w:val="24"/>
        </w:rPr>
        <w:t xml:space="preserve">. Therefore as a global self-aware leader, who understands the cultural diversities in the global stage, I would use this knowledge to ensure the diversity in human resources in the organization is properly managed. This I would do in line with Hofstede's </w:t>
      </w:r>
      <w:r w:rsidRPr="008A442E">
        <w:rPr>
          <w:rFonts w:ascii="Times New Roman" w:hAnsi="Times New Roman" w:cs="Times New Roman"/>
          <w:sz w:val="24"/>
        </w:rPr>
        <w:t xml:space="preserve">humanistic view of culture </w:t>
      </w:r>
      <w:r w:rsidR="004E10A7" w:rsidRPr="008A442E">
        <w:rPr>
          <w:rFonts w:ascii="Times New Roman" w:hAnsi="Times New Roman" w:cs="Times New Roman"/>
          <w:sz w:val="24"/>
        </w:rPr>
        <w:t xml:space="preserve">which he defined basing his assumptions on the following aspects </w:t>
      </w:r>
    </w:p>
    <w:p w:rsidR="004E10A7" w:rsidRPr="008A442E" w:rsidRDefault="002F1662" w:rsidP="008A442E">
      <w:pPr>
        <w:pStyle w:val="ListParagraph"/>
        <w:numPr>
          <w:ilvl w:val="0"/>
          <w:numId w:val="1"/>
        </w:numPr>
        <w:spacing w:line="480" w:lineRule="auto"/>
        <w:jc w:val="both"/>
        <w:rPr>
          <w:rFonts w:ascii="Times New Roman" w:hAnsi="Times New Roman" w:cs="Times New Roman"/>
          <w:sz w:val="24"/>
        </w:rPr>
      </w:pPr>
      <w:r w:rsidRPr="008A442E">
        <w:rPr>
          <w:rFonts w:ascii="Times New Roman" w:hAnsi="Times New Roman" w:cs="Times New Roman"/>
          <w:sz w:val="24"/>
        </w:rPr>
        <w:t>Human behavior is predictable</w:t>
      </w:r>
    </w:p>
    <w:p w:rsidR="004E10A7" w:rsidRPr="008A442E" w:rsidRDefault="002F1662" w:rsidP="008A442E">
      <w:pPr>
        <w:pStyle w:val="ListParagraph"/>
        <w:numPr>
          <w:ilvl w:val="0"/>
          <w:numId w:val="1"/>
        </w:numPr>
        <w:spacing w:line="480" w:lineRule="auto"/>
        <w:jc w:val="both"/>
        <w:rPr>
          <w:rFonts w:ascii="Times New Roman" w:hAnsi="Times New Roman" w:cs="Times New Roman"/>
          <w:sz w:val="24"/>
        </w:rPr>
      </w:pPr>
      <w:r w:rsidRPr="008A442E">
        <w:rPr>
          <w:rFonts w:ascii="Times New Roman" w:hAnsi="Times New Roman" w:cs="Times New Roman"/>
          <w:sz w:val="24"/>
        </w:rPr>
        <w:t>Managerial practices are influenced by cooperation and communication.</w:t>
      </w:r>
    </w:p>
    <w:p w:rsidR="004E10A7" w:rsidRPr="008A442E" w:rsidRDefault="002F1662" w:rsidP="008A442E">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This indicates how my increased awareness of culture and its im</w:t>
      </w:r>
      <w:r w:rsidRPr="008A442E">
        <w:rPr>
          <w:rFonts w:ascii="Times New Roman" w:hAnsi="Times New Roman" w:cs="Times New Roman"/>
          <w:sz w:val="24"/>
        </w:rPr>
        <w:t>pacts on human resources would help in determining the best communication styles to apply to enhance effective communication and interaction with colleagues in the global context.</w:t>
      </w:r>
      <w:r w:rsidR="008A442E">
        <w:rPr>
          <w:rFonts w:ascii="Times New Roman" w:hAnsi="Times New Roman" w:cs="Times New Roman"/>
          <w:sz w:val="24"/>
        </w:rPr>
        <w:t xml:space="preserve"> </w:t>
      </w:r>
      <w:r w:rsidRPr="008A442E">
        <w:rPr>
          <w:rFonts w:ascii="Times New Roman" w:hAnsi="Times New Roman" w:cs="Times New Roman"/>
          <w:sz w:val="24"/>
        </w:rPr>
        <w:t>As a self-aware leader with enhanced leadership skills, I would try to effec</w:t>
      </w:r>
      <w:r w:rsidRPr="008A442E">
        <w:rPr>
          <w:rFonts w:ascii="Times New Roman" w:hAnsi="Times New Roman" w:cs="Times New Roman"/>
          <w:sz w:val="24"/>
        </w:rPr>
        <w:t>tively organize, inspire and motivate my people regardless of their cultural diversities to ensure success is achieved.</w:t>
      </w:r>
    </w:p>
    <w:p w:rsidR="004E10A7" w:rsidRPr="008A442E" w:rsidRDefault="002F1662" w:rsidP="008A442E">
      <w:pPr>
        <w:spacing w:line="480" w:lineRule="auto"/>
        <w:ind w:firstLine="720"/>
        <w:jc w:val="both"/>
        <w:rPr>
          <w:rFonts w:ascii="Times New Roman" w:hAnsi="Times New Roman" w:cs="Times New Roman"/>
          <w:sz w:val="24"/>
        </w:rPr>
      </w:pPr>
      <w:r w:rsidRPr="008A442E">
        <w:rPr>
          <w:rFonts w:ascii="Times New Roman" w:hAnsi="Times New Roman" w:cs="Times New Roman"/>
          <w:sz w:val="24"/>
        </w:rPr>
        <w:t>In conclusion, as a self-aware lea</w:t>
      </w:r>
      <w:r w:rsidR="008E1697" w:rsidRPr="008A442E">
        <w:rPr>
          <w:rFonts w:ascii="Times New Roman" w:hAnsi="Times New Roman" w:cs="Times New Roman"/>
          <w:sz w:val="24"/>
        </w:rPr>
        <w:t>der with an open global mindset, I would try to understand the differences between different cultures to help me navigate relationships across my working team. Enhanced cohesion among workmates has been found to effectively improve the success of an organization.</w:t>
      </w:r>
    </w:p>
    <w:p w:rsidR="008A442E" w:rsidRDefault="008A442E" w:rsidP="008A442E">
      <w:pPr>
        <w:jc w:val="center"/>
        <w:rPr>
          <w:rFonts w:ascii="Times New Roman" w:hAnsi="Times New Roman" w:cs="Times New Roman"/>
          <w:b/>
          <w:sz w:val="24"/>
        </w:rPr>
      </w:pPr>
    </w:p>
    <w:p w:rsidR="008A442E" w:rsidRDefault="008A442E" w:rsidP="008A442E">
      <w:pPr>
        <w:jc w:val="center"/>
        <w:rPr>
          <w:rFonts w:ascii="Times New Roman" w:hAnsi="Times New Roman" w:cs="Times New Roman"/>
          <w:b/>
          <w:sz w:val="24"/>
        </w:rPr>
      </w:pPr>
    </w:p>
    <w:p w:rsidR="008A442E" w:rsidRDefault="008A442E" w:rsidP="008A442E">
      <w:pPr>
        <w:jc w:val="center"/>
        <w:rPr>
          <w:rFonts w:ascii="Times New Roman" w:hAnsi="Times New Roman" w:cs="Times New Roman"/>
          <w:b/>
          <w:sz w:val="24"/>
        </w:rPr>
      </w:pPr>
    </w:p>
    <w:p w:rsidR="008A442E" w:rsidRDefault="008A442E"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CE57D3" w:rsidRDefault="00CE57D3" w:rsidP="008A442E">
      <w:pPr>
        <w:jc w:val="center"/>
        <w:rPr>
          <w:rFonts w:ascii="Times New Roman" w:hAnsi="Times New Roman" w:cs="Times New Roman"/>
          <w:b/>
          <w:sz w:val="24"/>
        </w:rPr>
      </w:pPr>
    </w:p>
    <w:p w:rsidR="003C2B03" w:rsidRDefault="003C2B03" w:rsidP="00CE57D3">
      <w:pPr>
        <w:jc w:val="center"/>
        <w:rPr>
          <w:rFonts w:ascii="Times New Roman" w:hAnsi="Times New Roman" w:cs="Times New Roman"/>
          <w:b/>
          <w:sz w:val="24"/>
        </w:rPr>
      </w:pPr>
    </w:p>
    <w:p w:rsidR="003C2B03" w:rsidRDefault="003C2B03" w:rsidP="00CE57D3">
      <w:pPr>
        <w:jc w:val="center"/>
        <w:rPr>
          <w:rFonts w:ascii="Times New Roman" w:hAnsi="Times New Roman" w:cs="Times New Roman"/>
          <w:b/>
          <w:sz w:val="24"/>
        </w:rPr>
      </w:pPr>
    </w:p>
    <w:p w:rsidR="003C2B03" w:rsidRDefault="003C2B03" w:rsidP="00CE57D3">
      <w:pPr>
        <w:jc w:val="center"/>
        <w:rPr>
          <w:rFonts w:ascii="Times New Roman" w:hAnsi="Times New Roman" w:cs="Times New Roman"/>
          <w:b/>
          <w:sz w:val="24"/>
        </w:rPr>
      </w:pPr>
    </w:p>
    <w:p w:rsidR="003C2B03" w:rsidRDefault="003C2B03" w:rsidP="00CE57D3">
      <w:pPr>
        <w:jc w:val="center"/>
        <w:rPr>
          <w:rFonts w:ascii="Times New Roman" w:hAnsi="Times New Roman" w:cs="Times New Roman"/>
          <w:b/>
          <w:sz w:val="24"/>
        </w:rPr>
      </w:pPr>
    </w:p>
    <w:p w:rsidR="003C2B03" w:rsidRDefault="003C2B03" w:rsidP="00CE57D3">
      <w:pPr>
        <w:jc w:val="center"/>
        <w:rPr>
          <w:rFonts w:ascii="Times New Roman" w:hAnsi="Times New Roman" w:cs="Times New Roman"/>
          <w:b/>
          <w:sz w:val="24"/>
        </w:rPr>
      </w:pPr>
    </w:p>
    <w:p w:rsidR="008A442E" w:rsidRPr="00CE57D3" w:rsidRDefault="002F1662" w:rsidP="00CE57D3">
      <w:pPr>
        <w:jc w:val="center"/>
        <w:rPr>
          <w:rFonts w:ascii="Times New Roman" w:hAnsi="Times New Roman" w:cs="Times New Roman"/>
          <w:b/>
          <w:sz w:val="24"/>
        </w:rPr>
      </w:pPr>
      <w:r w:rsidRPr="008A442E">
        <w:rPr>
          <w:rFonts w:ascii="Times New Roman" w:hAnsi="Times New Roman" w:cs="Times New Roman"/>
          <w:b/>
          <w:sz w:val="24"/>
        </w:rPr>
        <w:lastRenderedPageBreak/>
        <w:t>References</w:t>
      </w:r>
    </w:p>
    <w:p w:rsidR="008A442E" w:rsidRPr="000373F0" w:rsidRDefault="002F1662" w:rsidP="003C2B03">
      <w:pPr>
        <w:spacing w:after="100" w:afterAutospacing="1" w:line="480" w:lineRule="auto"/>
        <w:ind w:left="720" w:hanging="720"/>
        <w:rPr>
          <w:rFonts w:ascii="Times New Roman" w:hAnsi="Times New Roman" w:cs="Times New Roman"/>
          <w:sz w:val="24"/>
        </w:rPr>
      </w:pPr>
      <w:r w:rsidRPr="000373F0">
        <w:rPr>
          <w:rFonts w:ascii="Times New Roman" w:hAnsi="Times New Roman" w:cs="Times New Roman"/>
          <w:sz w:val="24"/>
        </w:rPr>
        <w:t xml:space="preserve">Greg. A. (2002). Developing a global mindset for leaders: The case of the Canadian Context. In </w:t>
      </w:r>
      <w:r w:rsidRPr="000373F0">
        <w:rPr>
          <w:rFonts w:ascii="Times New Roman" w:hAnsi="Times New Roman" w:cs="Times New Roman"/>
          <w:i/>
          <w:iCs/>
          <w:sz w:val="24"/>
        </w:rPr>
        <w:t>Advances in Global Leadership</w:t>
      </w:r>
      <w:r w:rsidRPr="000373F0">
        <w:rPr>
          <w:rFonts w:ascii="Times New Roman" w:hAnsi="Times New Roman" w:cs="Times New Roman"/>
          <w:sz w:val="24"/>
        </w:rPr>
        <w:t xml:space="preserve"> (pp. 295-320). Emerald Group Publishing Limited.</w:t>
      </w:r>
    </w:p>
    <w:p w:rsidR="008A442E" w:rsidRPr="000373F0" w:rsidRDefault="002F1662" w:rsidP="003C2B03">
      <w:pPr>
        <w:spacing w:after="100" w:afterAutospacing="1" w:line="480" w:lineRule="auto"/>
        <w:ind w:left="720" w:hanging="720"/>
        <w:rPr>
          <w:rFonts w:ascii="Times New Roman" w:hAnsi="Times New Roman" w:cs="Times New Roman"/>
          <w:sz w:val="24"/>
        </w:rPr>
      </w:pPr>
      <w:r w:rsidRPr="000373F0">
        <w:rPr>
          <w:rFonts w:ascii="Times New Roman" w:hAnsi="Times New Roman" w:cs="Times New Roman"/>
          <w:sz w:val="24"/>
        </w:rPr>
        <w:t xml:space="preserve">Grint, K., Jones, O. S., Holt, C., &amp; Storey, J. (2016). What is leadership? </w:t>
      </w:r>
      <w:r w:rsidRPr="000373F0">
        <w:rPr>
          <w:rFonts w:ascii="Times New Roman" w:hAnsi="Times New Roman" w:cs="Times New Roman"/>
          <w:i/>
          <w:iCs/>
          <w:sz w:val="24"/>
        </w:rPr>
        <w:t>The Ro</w:t>
      </w:r>
      <w:r w:rsidRPr="000373F0">
        <w:rPr>
          <w:rFonts w:ascii="Times New Roman" w:hAnsi="Times New Roman" w:cs="Times New Roman"/>
          <w:i/>
          <w:iCs/>
          <w:sz w:val="24"/>
        </w:rPr>
        <w:t>utledge companion to leadership</w:t>
      </w:r>
      <w:r w:rsidRPr="000373F0">
        <w:rPr>
          <w:rFonts w:ascii="Times New Roman" w:hAnsi="Times New Roman" w:cs="Times New Roman"/>
          <w:sz w:val="24"/>
        </w:rPr>
        <w:t>, 3.</w:t>
      </w:r>
    </w:p>
    <w:p w:rsidR="008A442E" w:rsidRPr="000373F0" w:rsidRDefault="002F1662" w:rsidP="003C2B03">
      <w:pPr>
        <w:spacing w:line="480" w:lineRule="auto"/>
        <w:ind w:left="720" w:hanging="720"/>
        <w:jc w:val="both"/>
        <w:rPr>
          <w:rFonts w:ascii="Times New Roman" w:hAnsi="Times New Roman" w:cs="Times New Roman"/>
          <w:sz w:val="24"/>
        </w:rPr>
      </w:pPr>
      <w:r w:rsidRPr="000373F0">
        <w:rPr>
          <w:rFonts w:ascii="Times New Roman" w:hAnsi="Times New Roman" w:cs="Times New Roman"/>
          <w:sz w:val="24"/>
        </w:rPr>
        <w:t xml:space="preserve">Harris, P. R., &amp; Moran, R. T. (2004). </w:t>
      </w:r>
      <w:r w:rsidRPr="000373F0">
        <w:rPr>
          <w:rFonts w:ascii="Times New Roman" w:hAnsi="Times New Roman" w:cs="Times New Roman"/>
          <w:i/>
          <w:iCs/>
          <w:sz w:val="24"/>
        </w:rPr>
        <w:t>Managing cultural differences: global leadership strategies for the 21st century</w:t>
      </w:r>
      <w:r w:rsidRPr="000373F0">
        <w:rPr>
          <w:rFonts w:ascii="Times New Roman" w:hAnsi="Times New Roman" w:cs="Times New Roman"/>
          <w:sz w:val="24"/>
        </w:rPr>
        <w:t>. Routledge.</w:t>
      </w:r>
    </w:p>
    <w:p w:rsidR="008A442E" w:rsidRPr="00A94AC1" w:rsidRDefault="002F1662" w:rsidP="003C2B03">
      <w:pPr>
        <w:spacing w:after="0" w:line="480" w:lineRule="auto"/>
        <w:ind w:left="720" w:hanging="720"/>
        <w:jc w:val="both"/>
        <w:rPr>
          <w:rFonts w:ascii="Times New Roman" w:eastAsia="Times New Roman" w:hAnsi="Times New Roman" w:cs="Times New Roman"/>
          <w:sz w:val="28"/>
          <w:szCs w:val="24"/>
        </w:rPr>
      </w:pPr>
      <w:r w:rsidRPr="00A94AC1">
        <w:rPr>
          <w:rFonts w:ascii="Times New Roman" w:eastAsia="Times New Roman" w:hAnsi="Times New Roman" w:cs="Times New Roman"/>
          <w:sz w:val="24"/>
          <w:szCs w:val="24"/>
        </w:rPr>
        <w:t xml:space="preserve">Madinah Mohamad. (2012). Effective leadership among committee </w:t>
      </w:r>
      <w:r w:rsidRPr="000373F0">
        <w:rPr>
          <w:rFonts w:ascii="Times New Roman" w:eastAsia="Times New Roman" w:hAnsi="Times New Roman" w:cs="Times New Roman"/>
          <w:sz w:val="24"/>
          <w:szCs w:val="24"/>
        </w:rPr>
        <w:t xml:space="preserve">members in neighborhood associations in a Malaysian multicultural </w:t>
      </w:r>
      <w:r w:rsidRPr="00A94AC1">
        <w:rPr>
          <w:rFonts w:ascii="Times New Roman" w:eastAsia="Times New Roman" w:hAnsi="Times New Roman" w:cs="Times New Roman"/>
          <w:sz w:val="24"/>
          <w:szCs w:val="24"/>
        </w:rPr>
        <w:t>community</w:t>
      </w:r>
      <w:r w:rsidRPr="00A94AC1">
        <w:rPr>
          <w:rFonts w:ascii="Times New Roman" w:eastAsia="Times New Roman" w:hAnsi="Times New Roman" w:cs="Times New Roman"/>
          <w:sz w:val="28"/>
          <w:szCs w:val="24"/>
        </w:rPr>
        <w:t xml:space="preserve">. </w:t>
      </w:r>
    </w:p>
    <w:p w:rsidR="008A442E" w:rsidRPr="000373F0" w:rsidRDefault="002F1662" w:rsidP="003C2B03">
      <w:pPr>
        <w:spacing w:line="480" w:lineRule="auto"/>
        <w:ind w:left="720" w:hanging="720"/>
        <w:jc w:val="both"/>
        <w:rPr>
          <w:rFonts w:ascii="Times New Roman" w:hAnsi="Times New Roman" w:cs="Times New Roman"/>
          <w:sz w:val="24"/>
        </w:rPr>
      </w:pPr>
      <w:r w:rsidRPr="000373F0">
        <w:rPr>
          <w:rFonts w:ascii="Times New Roman" w:hAnsi="Times New Roman" w:cs="Times New Roman"/>
          <w:sz w:val="24"/>
        </w:rPr>
        <w:t>Mendenhall. M. E„ Osland. J. S„ Bird, A.. Oddou, G. R., &amp; Maznevski, M. L (2008). Global leadership: Research, practice, and development. London and New York: Routledge</w:t>
      </w:r>
    </w:p>
    <w:p w:rsidR="008A442E" w:rsidRPr="000373F0" w:rsidRDefault="002F1662" w:rsidP="003C2B03">
      <w:pPr>
        <w:spacing w:line="480" w:lineRule="auto"/>
        <w:ind w:left="720" w:hanging="720"/>
        <w:jc w:val="both"/>
        <w:rPr>
          <w:rFonts w:ascii="Times New Roman" w:hAnsi="Times New Roman" w:cs="Times New Roman"/>
          <w:sz w:val="24"/>
        </w:rPr>
      </w:pPr>
      <w:r w:rsidRPr="000373F0">
        <w:rPr>
          <w:rFonts w:ascii="Times New Roman" w:hAnsi="Times New Roman" w:cs="Times New Roman"/>
          <w:sz w:val="24"/>
        </w:rPr>
        <w:t>Ng, R. (2</w:t>
      </w:r>
      <w:r w:rsidRPr="000373F0">
        <w:rPr>
          <w:rFonts w:ascii="Times New Roman" w:hAnsi="Times New Roman" w:cs="Times New Roman"/>
          <w:sz w:val="24"/>
        </w:rPr>
        <w:t xml:space="preserve">013). Cultural intelligence. </w:t>
      </w:r>
      <w:r w:rsidRPr="000373F0">
        <w:rPr>
          <w:rFonts w:ascii="Times New Roman" w:hAnsi="Times New Roman" w:cs="Times New Roman"/>
          <w:i/>
          <w:iCs/>
          <w:sz w:val="24"/>
        </w:rPr>
        <w:t>The Encyclopedia of Cross‐Cultural Psychology</w:t>
      </w:r>
      <w:r w:rsidRPr="000373F0">
        <w:rPr>
          <w:rFonts w:ascii="Times New Roman" w:hAnsi="Times New Roman" w:cs="Times New Roman"/>
          <w:sz w:val="24"/>
        </w:rPr>
        <w:t>, 310-313.</w:t>
      </w:r>
    </w:p>
    <w:p w:rsidR="008A442E" w:rsidRPr="000373F0" w:rsidRDefault="002F1662" w:rsidP="003C2B03">
      <w:pPr>
        <w:spacing w:line="480" w:lineRule="auto"/>
        <w:ind w:left="720" w:hanging="720"/>
        <w:jc w:val="both"/>
        <w:rPr>
          <w:rFonts w:ascii="Times New Roman" w:hAnsi="Times New Roman" w:cs="Times New Roman"/>
          <w:sz w:val="24"/>
        </w:rPr>
      </w:pPr>
      <w:r w:rsidRPr="000373F0">
        <w:rPr>
          <w:rFonts w:ascii="Times New Roman" w:hAnsi="Times New Roman" w:cs="Times New Roman"/>
          <w:sz w:val="24"/>
        </w:rPr>
        <w:t xml:space="preserve">Rosen, M., B. Davis, E., &amp; E. Khilji, S. (2013). Developing a global mindset: Learning of global leaders. </w:t>
      </w:r>
      <w:r w:rsidRPr="000373F0">
        <w:rPr>
          <w:rFonts w:ascii="Times New Roman" w:hAnsi="Times New Roman" w:cs="Times New Roman"/>
          <w:i/>
          <w:iCs/>
          <w:sz w:val="24"/>
        </w:rPr>
        <w:t>European Journal of Training and Development</w:t>
      </w:r>
      <w:r w:rsidRPr="000373F0">
        <w:rPr>
          <w:rFonts w:ascii="Times New Roman" w:hAnsi="Times New Roman" w:cs="Times New Roman"/>
          <w:sz w:val="24"/>
        </w:rPr>
        <w:t xml:space="preserve">, </w:t>
      </w:r>
      <w:r w:rsidRPr="000373F0">
        <w:rPr>
          <w:rFonts w:ascii="Times New Roman" w:hAnsi="Times New Roman" w:cs="Times New Roman"/>
          <w:i/>
          <w:iCs/>
          <w:sz w:val="24"/>
        </w:rPr>
        <w:t>37</w:t>
      </w:r>
      <w:r w:rsidRPr="000373F0">
        <w:rPr>
          <w:rFonts w:ascii="Times New Roman" w:hAnsi="Times New Roman" w:cs="Times New Roman"/>
          <w:sz w:val="24"/>
        </w:rPr>
        <w:t>(5), 489-499.</w:t>
      </w:r>
    </w:p>
    <w:p w:rsidR="008A442E" w:rsidRPr="000373F0" w:rsidRDefault="002F1662" w:rsidP="003C2B03">
      <w:pPr>
        <w:spacing w:line="480" w:lineRule="auto"/>
        <w:ind w:left="720" w:hanging="720"/>
        <w:jc w:val="both"/>
        <w:rPr>
          <w:rFonts w:ascii="Times New Roman" w:hAnsi="Times New Roman" w:cs="Times New Roman"/>
          <w:sz w:val="24"/>
        </w:rPr>
      </w:pPr>
      <w:r w:rsidRPr="000373F0">
        <w:rPr>
          <w:rFonts w:ascii="Times New Roman" w:hAnsi="Times New Roman" w:cs="Times New Roman"/>
          <w:sz w:val="24"/>
        </w:rPr>
        <w:t>Sha</w:t>
      </w:r>
      <w:r w:rsidRPr="000373F0">
        <w:rPr>
          <w:rFonts w:ascii="Times New Roman" w:hAnsi="Times New Roman" w:cs="Times New Roman"/>
          <w:sz w:val="24"/>
        </w:rPr>
        <w:t xml:space="preserve">hmandi, E., Silong, A. D., Ismail, I. A., Samah, B. B. A., &amp; Othman, J. (2011). Competencies, roles and effective academic leadership in a world-class university. </w:t>
      </w:r>
      <w:r w:rsidRPr="000373F0">
        <w:rPr>
          <w:rFonts w:ascii="Times New Roman" w:hAnsi="Times New Roman" w:cs="Times New Roman"/>
          <w:i/>
          <w:iCs/>
          <w:sz w:val="24"/>
        </w:rPr>
        <w:t>International Journal of Business Administration</w:t>
      </w:r>
      <w:r w:rsidRPr="000373F0">
        <w:rPr>
          <w:rFonts w:ascii="Times New Roman" w:hAnsi="Times New Roman" w:cs="Times New Roman"/>
          <w:sz w:val="24"/>
        </w:rPr>
        <w:t xml:space="preserve">, </w:t>
      </w:r>
      <w:r w:rsidRPr="000373F0">
        <w:rPr>
          <w:rFonts w:ascii="Times New Roman" w:hAnsi="Times New Roman" w:cs="Times New Roman"/>
          <w:i/>
          <w:iCs/>
          <w:sz w:val="24"/>
        </w:rPr>
        <w:t>2</w:t>
      </w:r>
      <w:r w:rsidRPr="000373F0">
        <w:rPr>
          <w:rFonts w:ascii="Times New Roman" w:hAnsi="Times New Roman" w:cs="Times New Roman"/>
          <w:sz w:val="24"/>
        </w:rPr>
        <w:t>(1), 44.</w:t>
      </w:r>
    </w:p>
    <w:p w:rsidR="008A442E" w:rsidRPr="000373F0" w:rsidRDefault="002F1662" w:rsidP="003C2B03">
      <w:pPr>
        <w:spacing w:line="480" w:lineRule="auto"/>
        <w:ind w:left="720" w:hanging="720"/>
        <w:jc w:val="both"/>
        <w:rPr>
          <w:rFonts w:ascii="Times New Roman" w:hAnsi="Times New Roman" w:cs="Times New Roman"/>
          <w:sz w:val="24"/>
        </w:rPr>
      </w:pPr>
      <w:r w:rsidRPr="000373F0">
        <w:rPr>
          <w:rFonts w:ascii="Times New Roman" w:hAnsi="Times New Roman" w:cs="Times New Roman"/>
          <w:sz w:val="24"/>
        </w:rPr>
        <w:t>Terrell, S., &amp; Rosenbusch, K. (20</w:t>
      </w:r>
      <w:r w:rsidRPr="000373F0">
        <w:rPr>
          <w:rFonts w:ascii="Times New Roman" w:hAnsi="Times New Roman" w:cs="Times New Roman"/>
          <w:sz w:val="24"/>
        </w:rPr>
        <w:t xml:space="preserve">13). Global leadership development: What global organizations can do to reduce leadership risk, increase speed to competence, and build global leadership muscle. </w:t>
      </w:r>
      <w:r w:rsidRPr="000373F0">
        <w:rPr>
          <w:rFonts w:ascii="Times New Roman" w:hAnsi="Times New Roman" w:cs="Times New Roman"/>
          <w:i/>
          <w:iCs/>
          <w:sz w:val="24"/>
        </w:rPr>
        <w:t>People and Strategy</w:t>
      </w:r>
      <w:r w:rsidRPr="000373F0">
        <w:rPr>
          <w:rFonts w:ascii="Times New Roman" w:hAnsi="Times New Roman" w:cs="Times New Roman"/>
          <w:sz w:val="24"/>
        </w:rPr>
        <w:t xml:space="preserve">, </w:t>
      </w:r>
      <w:r w:rsidRPr="000373F0">
        <w:rPr>
          <w:rFonts w:ascii="Times New Roman" w:hAnsi="Times New Roman" w:cs="Times New Roman"/>
          <w:i/>
          <w:iCs/>
          <w:sz w:val="24"/>
        </w:rPr>
        <w:t>36</w:t>
      </w:r>
      <w:r w:rsidRPr="000373F0">
        <w:rPr>
          <w:rFonts w:ascii="Times New Roman" w:hAnsi="Times New Roman" w:cs="Times New Roman"/>
          <w:sz w:val="24"/>
        </w:rPr>
        <w:t>(1), 40.</w:t>
      </w:r>
      <w:bookmarkStart w:id="0" w:name="_GoBack"/>
      <w:bookmarkEnd w:id="0"/>
    </w:p>
    <w:p w:rsidR="008A442E" w:rsidRPr="000373F0" w:rsidRDefault="002F1662" w:rsidP="003C2B03">
      <w:pPr>
        <w:spacing w:line="480" w:lineRule="auto"/>
        <w:ind w:left="720" w:hanging="720"/>
        <w:jc w:val="both"/>
        <w:rPr>
          <w:rFonts w:ascii="Times New Roman" w:hAnsi="Times New Roman" w:cs="Times New Roman"/>
          <w:sz w:val="24"/>
        </w:rPr>
      </w:pPr>
      <w:r w:rsidRPr="000373F0">
        <w:rPr>
          <w:rFonts w:ascii="Times New Roman" w:hAnsi="Times New Roman" w:cs="Times New Roman"/>
          <w:sz w:val="24"/>
        </w:rPr>
        <w:lastRenderedPageBreak/>
        <w:t>Tubbs, S. L., &amp; Schulz, E. (2006). Exploring a taxonomy of glo</w:t>
      </w:r>
      <w:r w:rsidRPr="000373F0">
        <w:rPr>
          <w:rFonts w:ascii="Times New Roman" w:hAnsi="Times New Roman" w:cs="Times New Roman"/>
          <w:sz w:val="24"/>
        </w:rPr>
        <w:t xml:space="preserve">bal leadership competencies and meta-competencies. </w:t>
      </w:r>
      <w:r w:rsidRPr="000373F0">
        <w:rPr>
          <w:rFonts w:ascii="Times New Roman" w:hAnsi="Times New Roman" w:cs="Times New Roman"/>
          <w:i/>
          <w:iCs/>
          <w:sz w:val="24"/>
        </w:rPr>
        <w:t>Journal of American Academy of Business</w:t>
      </w:r>
      <w:r w:rsidRPr="000373F0">
        <w:rPr>
          <w:rFonts w:ascii="Times New Roman" w:hAnsi="Times New Roman" w:cs="Times New Roman"/>
          <w:sz w:val="24"/>
        </w:rPr>
        <w:t xml:space="preserve">, </w:t>
      </w:r>
      <w:r w:rsidRPr="000373F0">
        <w:rPr>
          <w:rFonts w:ascii="Times New Roman" w:hAnsi="Times New Roman" w:cs="Times New Roman"/>
          <w:i/>
          <w:iCs/>
          <w:sz w:val="24"/>
        </w:rPr>
        <w:t>8</w:t>
      </w:r>
      <w:r w:rsidRPr="000373F0">
        <w:rPr>
          <w:rFonts w:ascii="Times New Roman" w:hAnsi="Times New Roman" w:cs="Times New Roman"/>
          <w:sz w:val="24"/>
        </w:rPr>
        <w:t>(2), 29-34.</w:t>
      </w:r>
    </w:p>
    <w:sectPr w:rsidR="008A442E" w:rsidRPr="000373F0" w:rsidSect="008A44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662" w:rsidRDefault="002F1662">
      <w:pPr>
        <w:spacing w:after="0" w:line="240" w:lineRule="auto"/>
      </w:pPr>
      <w:r>
        <w:separator/>
      </w:r>
    </w:p>
  </w:endnote>
  <w:endnote w:type="continuationSeparator" w:id="0">
    <w:p w:rsidR="002F1662" w:rsidRDefault="002F1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662" w:rsidRDefault="002F1662">
      <w:pPr>
        <w:spacing w:after="0" w:line="240" w:lineRule="auto"/>
      </w:pPr>
      <w:r>
        <w:separator/>
      </w:r>
    </w:p>
  </w:footnote>
  <w:footnote w:type="continuationSeparator" w:id="0">
    <w:p w:rsidR="002F1662" w:rsidRDefault="002F1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72097"/>
      <w:docPartObj>
        <w:docPartGallery w:val="Page Numbers (Top of Page)"/>
        <w:docPartUnique/>
      </w:docPartObj>
    </w:sdtPr>
    <w:sdtEndPr/>
    <w:sdtContent>
      <w:p w:rsidR="008A442E" w:rsidRDefault="002F1662">
        <w:pPr>
          <w:pStyle w:val="Header"/>
          <w:jc w:val="right"/>
        </w:pPr>
        <w:r w:rsidRPr="008A442E">
          <w:rPr>
            <w:rFonts w:ascii="Times New Roman" w:hAnsi="Times New Roman" w:cs="Times New Roman"/>
            <w:b/>
            <w:sz w:val="24"/>
          </w:rPr>
          <w:t>G</w:t>
        </w:r>
        <w:r w:rsidRPr="008A442E">
          <w:rPr>
            <w:rFonts w:ascii="Times New Roman" w:hAnsi="Times New Roman" w:cs="Times New Roman"/>
            <w:sz w:val="24"/>
          </w:rPr>
          <w:t xml:space="preserve">LOBAL </w:t>
        </w:r>
        <w:r w:rsidRPr="008A442E">
          <w:rPr>
            <w:rFonts w:ascii="Times New Roman" w:hAnsi="Times New Roman" w:cs="Times New Roman"/>
            <w:b/>
            <w:sz w:val="24"/>
          </w:rPr>
          <w:t>L</w:t>
        </w:r>
        <w:r w:rsidRPr="008A442E">
          <w:rPr>
            <w:rFonts w:ascii="Times New Roman" w:hAnsi="Times New Roman" w:cs="Times New Roman"/>
            <w:sz w:val="24"/>
          </w:rPr>
          <w:t>EADERSHIP</w:t>
        </w:r>
        <w:r>
          <w:t xml:space="preserve">                                                                                                                                       </w:t>
        </w:r>
        <w:r w:rsidR="000373F0">
          <w:fldChar w:fldCharType="begin"/>
        </w:r>
        <w:r>
          <w:instrText xml:space="preserve"> PAGE   \* MERGEFORMAT </w:instrText>
        </w:r>
        <w:r w:rsidR="000373F0">
          <w:fldChar w:fldCharType="separate"/>
        </w:r>
        <w:r w:rsidR="003C2B03">
          <w:rPr>
            <w:noProof/>
          </w:rPr>
          <w:t>9</w:t>
        </w:r>
        <w:r w:rsidR="000373F0">
          <w:rPr>
            <w:noProof/>
          </w:rPr>
          <w:fldChar w:fldCharType="end"/>
        </w:r>
      </w:p>
    </w:sdtContent>
  </w:sdt>
  <w:p w:rsidR="008A442E" w:rsidRDefault="008A44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72095"/>
      <w:docPartObj>
        <w:docPartGallery w:val="Page Numbers (Top of Page)"/>
        <w:docPartUnique/>
      </w:docPartObj>
    </w:sdtPr>
    <w:sdtEndPr/>
    <w:sdtContent>
      <w:p w:rsidR="008A442E" w:rsidRDefault="000373F0">
        <w:pPr>
          <w:pStyle w:val="Header"/>
          <w:jc w:val="right"/>
        </w:pPr>
        <w:r>
          <w:fldChar w:fldCharType="begin"/>
        </w:r>
        <w:r w:rsidR="002F1662">
          <w:instrText xml:space="preserve"> PAGE   \* MERGEFORMAT </w:instrText>
        </w:r>
        <w:r>
          <w:fldChar w:fldCharType="separate"/>
        </w:r>
        <w:r w:rsidR="003C2B03">
          <w:rPr>
            <w:noProof/>
          </w:rPr>
          <w:t>1</w:t>
        </w:r>
        <w:r>
          <w:rPr>
            <w:noProof/>
          </w:rPr>
          <w:fldChar w:fldCharType="end"/>
        </w:r>
      </w:p>
    </w:sdtContent>
  </w:sdt>
  <w:p w:rsidR="008A442E" w:rsidRPr="008A442E" w:rsidRDefault="002F1662" w:rsidP="008A442E">
    <w:pPr>
      <w:pStyle w:val="Header"/>
      <w:rPr>
        <w:rFonts w:ascii="Times New Roman" w:hAnsi="Times New Roman" w:cs="Times New Roman"/>
        <w:sz w:val="24"/>
      </w:rPr>
    </w:pPr>
    <w:r w:rsidRPr="008A442E">
      <w:rPr>
        <w:rFonts w:ascii="Times New Roman" w:hAnsi="Times New Roman" w:cs="Times New Roman"/>
        <w:b/>
        <w:sz w:val="24"/>
      </w:rPr>
      <w:t>R</w:t>
    </w:r>
    <w:r w:rsidRPr="008A442E">
      <w:rPr>
        <w:rFonts w:ascii="Times New Roman" w:hAnsi="Times New Roman" w:cs="Times New Roman"/>
        <w:sz w:val="24"/>
      </w:rPr>
      <w:t xml:space="preserve">unning </w:t>
    </w:r>
    <w:r w:rsidRPr="008A442E">
      <w:rPr>
        <w:rFonts w:ascii="Times New Roman" w:hAnsi="Times New Roman" w:cs="Times New Roman"/>
        <w:b/>
        <w:sz w:val="24"/>
      </w:rPr>
      <w:t>H</w:t>
    </w:r>
    <w:r w:rsidRPr="008A442E">
      <w:rPr>
        <w:rFonts w:ascii="Times New Roman" w:hAnsi="Times New Roman" w:cs="Times New Roman"/>
        <w:sz w:val="24"/>
      </w:rPr>
      <w:t xml:space="preserve">ead: </w:t>
    </w:r>
    <w:r w:rsidRPr="008A442E">
      <w:rPr>
        <w:rFonts w:ascii="Times New Roman" w:hAnsi="Times New Roman" w:cs="Times New Roman"/>
        <w:b/>
        <w:sz w:val="24"/>
      </w:rPr>
      <w:t>G</w:t>
    </w:r>
    <w:r w:rsidRPr="008A442E">
      <w:rPr>
        <w:rFonts w:ascii="Times New Roman" w:hAnsi="Times New Roman" w:cs="Times New Roman"/>
        <w:sz w:val="24"/>
      </w:rPr>
      <w:t xml:space="preserve">LOBAL </w:t>
    </w:r>
    <w:r w:rsidRPr="008A442E">
      <w:rPr>
        <w:rFonts w:ascii="Times New Roman" w:hAnsi="Times New Roman" w:cs="Times New Roman"/>
        <w:b/>
        <w:sz w:val="24"/>
      </w:rPr>
      <w:t>L</w:t>
    </w:r>
    <w:r w:rsidRPr="008A442E">
      <w:rPr>
        <w:rFonts w:ascii="Times New Roman" w:hAnsi="Times New Roman" w:cs="Times New Roman"/>
        <w:sz w:val="24"/>
      </w:rPr>
      <w:t>EADERSHIP</w:t>
    </w:r>
  </w:p>
  <w:p w:rsidR="008A442E" w:rsidRDefault="008A44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9F5DF1"/>
    <w:multiLevelType w:val="hybridMultilevel"/>
    <w:tmpl w:val="07349C96"/>
    <w:lvl w:ilvl="0" w:tplc="C718598E">
      <w:start w:val="1"/>
      <w:numFmt w:val="bullet"/>
      <w:lvlText w:val=""/>
      <w:lvlJc w:val="left"/>
      <w:pPr>
        <w:ind w:left="720" w:hanging="360"/>
      </w:pPr>
      <w:rPr>
        <w:rFonts w:ascii="Symbol" w:hAnsi="Symbol" w:hint="default"/>
      </w:rPr>
    </w:lvl>
    <w:lvl w:ilvl="1" w:tplc="11BE0DF6" w:tentative="1">
      <w:start w:val="1"/>
      <w:numFmt w:val="bullet"/>
      <w:lvlText w:val="o"/>
      <w:lvlJc w:val="left"/>
      <w:pPr>
        <w:ind w:left="1440" w:hanging="360"/>
      </w:pPr>
      <w:rPr>
        <w:rFonts w:ascii="Courier New" w:hAnsi="Courier New" w:cs="Courier New" w:hint="default"/>
      </w:rPr>
    </w:lvl>
    <w:lvl w:ilvl="2" w:tplc="DE62D566" w:tentative="1">
      <w:start w:val="1"/>
      <w:numFmt w:val="bullet"/>
      <w:lvlText w:val=""/>
      <w:lvlJc w:val="left"/>
      <w:pPr>
        <w:ind w:left="2160" w:hanging="360"/>
      </w:pPr>
      <w:rPr>
        <w:rFonts w:ascii="Wingdings" w:hAnsi="Wingdings" w:hint="default"/>
      </w:rPr>
    </w:lvl>
    <w:lvl w:ilvl="3" w:tplc="3FE0E5A4" w:tentative="1">
      <w:start w:val="1"/>
      <w:numFmt w:val="bullet"/>
      <w:lvlText w:val=""/>
      <w:lvlJc w:val="left"/>
      <w:pPr>
        <w:ind w:left="2880" w:hanging="360"/>
      </w:pPr>
      <w:rPr>
        <w:rFonts w:ascii="Symbol" w:hAnsi="Symbol" w:hint="default"/>
      </w:rPr>
    </w:lvl>
    <w:lvl w:ilvl="4" w:tplc="8B748BBC" w:tentative="1">
      <w:start w:val="1"/>
      <w:numFmt w:val="bullet"/>
      <w:lvlText w:val="o"/>
      <w:lvlJc w:val="left"/>
      <w:pPr>
        <w:ind w:left="3600" w:hanging="360"/>
      </w:pPr>
      <w:rPr>
        <w:rFonts w:ascii="Courier New" w:hAnsi="Courier New" w:cs="Courier New" w:hint="default"/>
      </w:rPr>
    </w:lvl>
    <w:lvl w:ilvl="5" w:tplc="20909A6A" w:tentative="1">
      <w:start w:val="1"/>
      <w:numFmt w:val="bullet"/>
      <w:lvlText w:val=""/>
      <w:lvlJc w:val="left"/>
      <w:pPr>
        <w:ind w:left="4320" w:hanging="360"/>
      </w:pPr>
      <w:rPr>
        <w:rFonts w:ascii="Wingdings" w:hAnsi="Wingdings" w:hint="default"/>
      </w:rPr>
    </w:lvl>
    <w:lvl w:ilvl="6" w:tplc="696CADFC" w:tentative="1">
      <w:start w:val="1"/>
      <w:numFmt w:val="bullet"/>
      <w:lvlText w:val=""/>
      <w:lvlJc w:val="left"/>
      <w:pPr>
        <w:ind w:left="5040" w:hanging="360"/>
      </w:pPr>
      <w:rPr>
        <w:rFonts w:ascii="Symbol" w:hAnsi="Symbol" w:hint="default"/>
      </w:rPr>
    </w:lvl>
    <w:lvl w:ilvl="7" w:tplc="330E212C" w:tentative="1">
      <w:start w:val="1"/>
      <w:numFmt w:val="bullet"/>
      <w:lvlText w:val="o"/>
      <w:lvlJc w:val="left"/>
      <w:pPr>
        <w:ind w:left="5760" w:hanging="360"/>
      </w:pPr>
      <w:rPr>
        <w:rFonts w:ascii="Courier New" w:hAnsi="Courier New" w:cs="Courier New" w:hint="default"/>
      </w:rPr>
    </w:lvl>
    <w:lvl w:ilvl="8" w:tplc="193ECF4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46ABD"/>
    <w:rsid w:val="000373F0"/>
    <w:rsid w:val="000F5167"/>
    <w:rsid w:val="00114A22"/>
    <w:rsid w:val="001540E0"/>
    <w:rsid w:val="00191C87"/>
    <w:rsid w:val="00265536"/>
    <w:rsid w:val="002A6E34"/>
    <w:rsid w:val="002F1662"/>
    <w:rsid w:val="0032579A"/>
    <w:rsid w:val="003B5386"/>
    <w:rsid w:val="003C2B03"/>
    <w:rsid w:val="004E10A7"/>
    <w:rsid w:val="00576FB7"/>
    <w:rsid w:val="006A623F"/>
    <w:rsid w:val="006D4DD1"/>
    <w:rsid w:val="00750BC1"/>
    <w:rsid w:val="00832CE1"/>
    <w:rsid w:val="008A442E"/>
    <w:rsid w:val="008E1697"/>
    <w:rsid w:val="00915868"/>
    <w:rsid w:val="009B03D5"/>
    <w:rsid w:val="009B2737"/>
    <w:rsid w:val="009F60BA"/>
    <w:rsid w:val="00A67EAE"/>
    <w:rsid w:val="00A94AC1"/>
    <w:rsid w:val="00B15A35"/>
    <w:rsid w:val="00CE57D3"/>
    <w:rsid w:val="00D467A1"/>
    <w:rsid w:val="00D46ABD"/>
    <w:rsid w:val="00D53218"/>
    <w:rsid w:val="00DA3B37"/>
    <w:rsid w:val="00DB51A1"/>
    <w:rsid w:val="00E9683B"/>
    <w:rsid w:val="00FE6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0BB5C"/>
  <w15:docId w15:val="{A4EED29C-EC5F-4237-969B-064FD461E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42E"/>
  </w:style>
  <w:style w:type="paragraph" w:styleId="Footer">
    <w:name w:val="footer"/>
    <w:basedOn w:val="Normal"/>
    <w:link w:val="FooterChar"/>
    <w:uiPriority w:val="99"/>
    <w:semiHidden/>
    <w:unhideWhenUsed/>
    <w:rsid w:val="008A44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442E"/>
  </w:style>
  <w:style w:type="paragraph" w:styleId="BalloonText">
    <w:name w:val="Balloon Text"/>
    <w:basedOn w:val="Normal"/>
    <w:link w:val="BalloonTextChar"/>
    <w:uiPriority w:val="99"/>
    <w:semiHidden/>
    <w:unhideWhenUsed/>
    <w:rsid w:val="008A4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42E"/>
    <w:rPr>
      <w:rFonts w:ascii="Tahoma" w:hAnsi="Tahoma" w:cs="Tahoma"/>
      <w:sz w:val="16"/>
      <w:szCs w:val="16"/>
    </w:rPr>
  </w:style>
  <w:style w:type="paragraph" w:styleId="ListParagraph">
    <w:name w:val="List Paragraph"/>
    <w:basedOn w:val="Normal"/>
    <w:uiPriority w:val="34"/>
    <w:qFormat/>
    <w:rsid w:val="008A44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1756</Words>
  <Characters>10011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5</cp:revision>
  <dcterms:created xsi:type="dcterms:W3CDTF">2019-12-08T10:24:00Z</dcterms:created>
  <dcterms:modified xsi:type="dcterms:W3CDTF">2019-12-08T10:49:00Z</dcterms:modified>
</cp:coreProperties>
</file>